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32640985" w:displacedByCustomXml="next"/>
    <w:bookmarkEnd w:id="0" w:displacedByCustomXml="next"/>
    <w:sdt>
      <w:sdtPr>
        <w:rPr>
          <w:rFonts w:ascii="Times New Roman" w:hAnsi="Times New Roman" w:cs="Times New Roman"/>
        </w:rPr>
        <w:id w:val="-668872019"/>
        <w:docPartObj>
          <w:docPartGallery w:val="Cover Pages"/>
          <w:docPartUnique/>
        </w:docPartObj>
      </w:sdtPr>
      <w:sdtEndPr>
        <w:rPr>
          <w:rFonts w:eastAsiaTheme="majorEastAsia"/>
          <w:caps/>
          <w:color w:val="4F81BD" w:themeColor="accent1"/>
          <w:sz w:val="72"/>
          <w:szCs w:val="72"/>
        </w:rPr>
      </w:sdtEndPr>
      <w:sdtContent>
        <w:p w14:paraId="2D899362" w14:textId="6A4ECCBC" w:rsidR="00DE6D1E" w:rsidRPr="000743C9" w:rsidRDefault="00DE6D1E">
          <w:pPr>
            <w:rPr>
              <w:rFonts w:ascii="Times New Roman" w:hAnsi="Times New Roman" w:cs="Times New Roman"/>
            </w:rPr>
          </w:pPr>
        </w:p>
        <w:p w14:paraId="4AD67D64" w14:textId="417E2EF0" w:rsidR="00DE6D1E" w:rsidRPr="000743C9" w:rsidRDefault="00DE6D1E">
          <w:pPr>
            <w:rPr>
              <w:rFonts w:ascii="Times New Roman" w:eastAsiaTheme="majorEastAsia" w:hAnsi="Times New Roman" w:cs="Times New Roman"/>
              <w:caps/>
              <w:color w:val="4F81BD" w:themeColor="accent1"/>
              <w:sz w:val="72"/>
              <w:szCs w:val="72"/>
            </w:rPr>
          </w:pPr>
          <w:r w:rsidRPr="000743C9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4FB0A89" wp14:editId="2DCFDD79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Текстовое поле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  <w:alias w:val="Дата публикации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1954012" w14:textId="02DA1698" w:rsidR="00DE6D1E" w:rsidRDefault="00DE6D1E">
                                    <w:pPr>
                                      <w:pStyle w:val="af"/>
                                      <w:jc w:val="right"/>
                                      <w:rPr>
                                        <w:caps/>
                                        <w:color w:val="17365D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7365D" w:themeColor="text2" w:themeShade="BF"/>
                                        <w:sz w:val="40"/>
                                        <w:szCs w:val="40"/>
                                      </w:rPr>
                                      <w:t>202</w:t>
                                    </w:r>
                                    <w:r w:rsidR="00CE3B30">
                                      <w:rPr>
                                        <w:caps/>
                                        <w:color w:val="17365D" w:themeColor="text2" w:themeShade="BF"/>
                                        <w:sz w:val="40"/>
                                        <w:szCs w:val="40"/>
                                        <w:lang w:val="ky-KG"/>
                                      </w:rPr>
                                      <w:t>3</w:t>
                                    </w:r>
                                    <w:r>
                                      <w:rPr>
                                        <w:caps/>
                                        <w:color w:val="17365D" w:themeColor="text2" w:themeShade="BF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4FB0A89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11" o:spid="_x0000_s1026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  <w:alias w:val="Дата публикации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1954012" w14:textId="02DA1698" w:rsidR="00DE6D1E" w:rsidRDefault="00DE6D1E">
                              <w:pPr>
                                <w:pStyle w:val="af"/>
                                <w:jc w:val="right"/>
                                <w:rPr>
                                  <w:caps/>
                                  <w:color w:val="17365D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17365D" w:themeColor="text2" w:themeShade="BF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CE3B30">
                                <w:rPr>
                                  <w:caps/>
                                  <w:color w:val="17365D" w:themeColor="text2" w:themeShade="BF"/>
                                  <w:sz w:val="40"/>
                                  <w:szCs w:val="40"/>
                                  <w:lang w:val="ky-KG"/>
                                </w:rPr>
                                <w:t>3</w:t>
                              </w:r>
                              <w:r>
                                <w:rPr>
                                  <w:caps/>
                                  <w:color w:val="17365D" w:themeColor="text2" w:themeShade="B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0743C9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A702B2C" wp14:editId="0B450C12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8418830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Текстовое поле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5C7A4BD" w14:textId="11A355AB" w:rsidR="00DE6D1E" w:rsidRDefault="00DE6D1E">
                                    <w:pPr>
                                      <w:pStyle w:val="af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Версия </w:t>
                                    </w:r>
                                    <w:r w:rsidR="00AF44C8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 w:rsidR="0018105E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  <w:p w14:paraId="5375D1F2" w14:textId="7C138EE2" w:rsidR="00DE6D1E" w:rsidRDefault="00DE6D1E">
                                <w:pPr>
                                  <w:pStyle w:val="af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A702B2C" id="Текстовое поле 112" o:spid="_x0000_s1027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5C7A4BD" w14:textId="11A355AB" w:rsidR="00DE6D1E" w:rsidRDefault="00DE6D1E">
                              <w:pPr>
                                <w:pStyle w:val="af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Версия </w:t>
                              </w:r>
                              <w:r w:rsidR="00AF44C8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18105E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sdtContent>
                        </w:sdt>
                        <w:p w14:paraId="5375D1F2" w14:textId="7C138EE2" w:rsidR="00DE6D1E" w:rsidRDefault="00DE6D1E">
                          <w:pPr>
                            <w:pStyle w:val="af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0743C9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E7B670" wp14:editId="6C4ECE3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Текстовое пол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04261A" w14:textId="04A654E5" w:rsidR="00DE6D1E" w:rsidRDefault="00B52232">
                                <w:pPr>
                                  <w:pStyle w:val="af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7365D" w:themeColor="text2" w:themeShade="BF"/>
                                      <w:sz w:val="52"/>
                                      <w:szCs w:val="52"/>
                                    </w:rPr>
                                    <w:alias w:val="Название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AF44C8" w:rsidRP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 xml:space="preserve">РУКОВОДСТВО ПОЛЬЗОВАТЕЛЯ </w:t>
                                    </w:r>
                                    <w:r w:rsid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 xml:space="preserve">по </w:t>
                                    </w:r>
                                    <w:r w:rsidR="00AF44C8" w:rsidRP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>подач</w:t>
                                    </w:r>
                                    <w:r w:rsid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>е</w:t>
                                    </w:r>
                                    <w:r w:rsidR="00AF44C8" w:rsidRP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 xml:space="preserve"> заявки </w:t>
                                    </w:r>
                                    <w:r w:rsid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>для</w:t>
                                    </w:r>
                                    <w:r w:rsidR="00AF44C8" w:rsidRP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 xml:space="preserve"> занесени</w:t>
                                    </w:r>
                                    <w:r w:rsid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>я</w:t>
                                    </w:r>
                                    <w:r w:rsidR="00AF44C8" w:rsidRP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 xml:space="preserve"> товарной номенклатуры </w:t>
                                    </w:r>
                                    <w:r w:rsidR="00AF44C8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>в единый каталог товаров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8E7B670" id="Текстовое поле 113" o:spid="_x0000_s1028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" filled="f" stroked="f" strokeweight=".5pt">
                    <v:textbox inset="0,0,0,0">
                      <w:txbxContent>
                        <w:p w14:paraId="6A04261A" w14:textId="04A654E5" w:rsidR="00DE6D1E" w:rsidRDefault="00BC71B1">
                          <w:pPr>
                            <w:pStyle w:val="af"/>
                            <w:jc w:val="right"/>
                            <w:rPr>
                              <w:caps/>
                              <w:color w:val="17365D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17365D" w:themeColor="text2" w:themeShade="BF"/>
                                <w:sz w:val="52"/>
                                <w:szCs w:val="52"/>
                              </w:rPr>
                              <w:alias w:val="Название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F44C8" w:rsidRP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 xml:space="preserve">РУКОВОДСТВО ПОЛЬЗОВАТЕЛЯ </w:t>
                              </w:r>
                              <w:r w:rsid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 xml:space="preserve">по </w:t>
                              </w:r>
                              <w:r w:rsidR="00AF44C8" w:rsidRP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>подач</w:t>
                              </w:r>
                              <w:r w:rsid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>е</w:t>
                              </w:r>
                              <w:r w:rsidR="00AF44C8" w:rsidRP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 xml:space="preserve"> заявки </w:t>
                              </w:r>
                              <w:r w:rsid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>для</w:t>
                              </w:r>
                              <w:r w:rsidR="00AF44C8" w:rsidRP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 xml:space="preserve"> занесени</w:t>
                              </w:r>
                              <w:r w:rsid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>я</w:t>
                              </w:r>
                              <w:r w:rsidR="00AF44C8" w:rsidRP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 xml:space="preserve"> товарной номенклатуры </w:t>
                              </w:r>
                              <w:r w:rsidR="00AF44C8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>в единый каталог товаров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0743C9">
            <w:rPr>
              <w:rFonts w:ascii="Times New Roman" w:hAnsi="Times New Roman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64AD533" wp14:editId="1FE1D3A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Группа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Прямоугольник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Прямоугольник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506F25DB" id="Группа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">
    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" fillcolor="#c0504d [3205]" stroked="f" strokeweight="2pt"/>
    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" fillcolor="#4f81bd [3204]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0743C9">
            <w:rPr>
              <w:rFonts w:ascii="Times New Roman" w:eastAsiaTheme="majorEastAsia" w:hAnsi="Times New Roman" w:cs="Times New Roman"/>
              <w:caps/>
              <w:color w:val="4F81BD" w:themeColor="accent1"/>
              <w:sz w:val="72"/>
              <w:szCs w:val="72"/>
            </w:rPr>
            <w:br w:type="page"/>
          </w:r>
        </w:p>
      </w:sdtContent>
    </w:sdt>
    <w:p w14:paraId="0E6BD106" w14:textId="0B80700A" w:rsidR="00780C93" w:rsidRPr="000743C9" w:rsidRDefault="00780C93" w:rsidP="00BB67BA">
      <w:pPr>
        <w:pStyle w:val="2"/>
        <w:numPr>
          <w:ilvl w:val="0"/>
          <w:numId w:val="18"/>
        </w:numPr>
        <w:ind w:left="1494"/>
        <w:rPr>
          <w:rFonts w:ascii="Times New Roman" w:hAnsi="Times New Roman" w:cs="Times New Roman"/>
        </w:rPr>
      </w:pPr>
      <w:r w:rsidRPr="000743C9">
        <w:rPr>
          <w:rFonts w:ascii="Times New Roman" w:hAnsi="Times New Roman" w:cs="Times New Roman"/>
        </w:rPr>
        <w:lastRenderedPageBreak/>
        <w:t xml:space="preserve">Подача заявки </w:t>
      </w:r>
      <w:r w:rsidR="00546701">
        <w:rPr>
          <w:rFonts w:ascii="Times New Roman" w:hAnsi="Times New Roman" w:cs="Times New Roman"/>
          <w:lang w:val="ky-KG"/>
        </w:rPr>
        <w:t xml:space="preserve">товарной </w:t>
      </w:r>
      <w:r w:rsidR="0018105E">
        <w:rPr>
          <w:rFonts w:ascii="Times New Roman" w:hAnsi="Times New Roman" w:cs="Times New Roman"/>
          <w:lang w:val="ky-KG"/>
        </w:rPr>
        <w:t>номенклатур</w:t>
      </w:r>
      <w:r w:rsidR="00546701">
        <w:rPr>
          <w:rFonts w:ascii="Times New Roman" w:hAnsi="Times New Roman" w:cs="Times New Roman"/>
          <w:lang w:val="ky-KG"/>
        </w:rPr>
        <w:t>ы</w:t>
      </w:r>
      <w:r w:rsidR="0018105E">
        <w:rPr>
          <w:rFonts w:ascii="Times New Roman" w:hAnsi="Times New Roman" w:cs="Times New Roman"/>
          <w:lang w:val="ky-KG"/>
        </w:rPr>
        <w:t xml:space="preserve"> </w:t>
      </w:r>
      <w:r w:rsidRPr="000743C9">
        <w:rPr>
          <w:rFonts w:ascii="Times New Roman" w:hAnsi="Times New Roman" w:cs="Times New Roman"/>
        </w:rPr>
        <w:t xml:space="preserve">через </w:t>
      </w:r>
      <w:r w:rsidR="0018105E">
        <w:rPr>
          <w:rFonts w:ascii="Times New Roman" w:hAnsi="Times New Roman" w:cs="Times New Roman"/>
          <w:lang w:val="ky-KG"/>
        </w:rPr>
        <w:t>справочник</w:t>
      </w:r>
    </w:p>
    <w:p w14:paraId="3768CA50" w14:textId="6F53549C" w:rsidR="00C03141" w:rsidRPr="000743C9" w:rsidRDefault="00546701" w:rsidP="00884FC1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Справочник общий и доступен для всех пользователей системы одинаково. Каждый пользователь может оприходовать любой товар который содержится в справочнике. При отсутствии товара в справочнике пользователь может оставить заявку на добавление товарной номенклатуры в системе. </w:t>
      </w:r>
      <w:r w:rsidR="00C03141" w:rsidRPr="000743C9">
        <w:rPr>
          <w:rFonts w:ascii="Times New Roman" w:hAnsi="Times New Roman" w:cs="Times New Roman"/>
          <w:bCs/>
          <w:sz w:val="24"/>
          <w:szCs w:val="24"/>
        </w:rPr>
        <w:t xml:space="preserve">Подача заявки по занесению товарной номенклатуры в </w:t>
      </w:r>
      <w:r w:rsidR="00871906" w:rsidRPr="000743C9">
        <w:rPr>
          <w:rFonts w:ascii="Times New Roman" w:hAnsi="Times New Roman" w:cs="Times New Roman"/>
          <w:bCs/>
          <w:sz w:val="24"/>
          <w:szCs w:val="24"/>
        </w:rPr>
        <w:t>каталог</w:t>
      </w:r>
      <w:r w:rsidR="00C03141" w:rsidRPr="000743C9">
        <w:rPr>
          <w:rFonts w:ascii="Times New Roman" w:hAnsi="Times New Roman" w:cs="Times New Roman"/>
          <w:bCs/>
          <w:sz w:val="24"/>
          <w:szCs w:val="24"/>
        </w:rPr>
        <w:t xml:space="preserve"> товаров</w:t>
      </w:r>
      <w:r w:rsidR="0007484D" w:rsidRPr="000743C9">
        <w:rPr>
          <w:rFonts w:ascii="Times New Roman" w:hAnsi="Times New Roman" w:cs="Times New Roman"/>
          <w:bCs/>
          <w:sz w:val="24"/>
          <w:szCs w:val="24"/>
        </w:rPr>
        <w:t xml:space="preserve"> осуществляется</w:t>
      </w:r>
      <w:r w:rsidR="004020EA" w:rsidRPr="00074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84D" w:rsidRPr="000743C9">
        <w:rPr>
          <w:rFonts w:ascii="Times New Roman" w:hAnsi="Times New Roman" w:cs="Times New Roman"/>
          <w:bCs/>
          <w:sz w:val="24"/>
          <w:szCs w:val="24"/>
        </w:rPr>
        <w:t>в Кабинет</w:t>
      </w:r>
      <w:r w:rsidR="0018105E">
        <w:rPr>
          <w:rFonts w:ascii="Times New Roman" w:hAnsi="Times New Roman" w:cs="Times New Roman"/>
          <w:bCs/>
          <w:sz w:val="24"/>
          <w:szCs w:val="24"/>
          <w:lang w:val="ky-KG"/>
        </w:rPr>
        <w:t>е</w:t>
      </w:r>
      <w:r w:rsidR="0007484D" w:rsidRPr="000743C9">
        <w:rPr>
          <w:rFonts w:ascii="Times New Roman" w:hAnsi="Times New Roman" w:cs="Times New Roman"/>
          <w:bCs/>
          <w:sz w:val="24"/>
          <w:szCs w:val="24"/>
        </w:rPr>
        <w:t xml:space="preserve"> налогоплательщика (далее КН, система)</w:t>
      </w:r>
      <w:r w:rsidR="00317DCA" w:rsidRPr="000743C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7484D" w:rsidRPr="000743C9">
        <w:rPr>
          <w:rFonts w:ascii="Times New Roman" w:hAnsi="Times New Roman" w:cs="Times New Roman"/>
          <w:bCs/>
          <w:sz w:val="24"/>
          <w:szCs w:val="24"/>
        </w:rPr>
        <w:t xml:space="preserve"> модул</w:t>
      </w:r>
      <w:r w:rsidR="00317DCA" w:rsidRPr="000743C9">
        <w:rPr>
          <w:rFonts w:ascii="Times New Roman" w:hAnsi="Times New Roman" w:cs="Times New Roman"/>
          <w:bCs/>
          <w:sz w:val="24"/>
          <w:szCs w:val="24"/>
        </w:rPr>
        <w:t>е</w:t>
      </w:r>
      <w:r w:rsidR="0007484D" w:rsidRPr="000743C9">
        <w:rPr>
          <w:rFonts w:ascii="Times New Roman" w:hAnsi="Times New Roman" w:cs="Times New Roman"/>
          <w:bCs/>
          <w:sz w:val="24"/>
          <w:szCs w:val="24"/>
        </w:rPr>
        <w:t xml:space="preserve"> «ЭТТН» раздел</w:t>
      </w:r>
      <w:r w:rsidR="00317DCA" w:rsidRPr="000743C9">
        <w:rPr>
          <w:rFonts w:ascii="Times New Roman" w:hAnsi="Times New Roman" w:cs="Times New Roman"/>
          <w:bCs/>
          <w:sz w:val="24"/>
          <w:szCs w:val="24"/>
        </w:rPr>
        <w:t xml:space="preserve"> «Справочники» блок «Товары»</w:t>
      </w:r>
      <w:r w:rsidR="00C06CEA" w:rsidRPr="000743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8AA67D" w14:textId="0484E4B9" w:rsidR="00317DCA" w:rsidRPr="000743C9" w:rsidRDefault="0018105E" w:rsidP="00317DC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0F13228" wp14:editId="2623D705">
            <wp:extent cx="6152515" cy="208407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4DB8E" w14:textId="27A93F41" w:rsidR="006C1265" w:rsidRPr="000743C9" w:rsidRDefault="006C1265" w:rsidP="006C1265">
      <w:pPr>
        <w:pStyle w:val="ab"/>
        <w:jc w:val="both"/>
        <w:rPr>
          <w:rFonts w:ascii="Times New Roman" w:hAnsi="Times New Roman" w:cs="Times New Roman"/>
        </w:rPr>
      </w:pPr>
      <w:r w:rsidRPr="000743C9">
        <w:rPr>
          <w:rFonts w:ascii="Times New Roman" w:hAnsi="Times New Roman" w:cs="Times New Roman"/>
        </w:rPr>
        <w:t>Рисунок 1. Список товаров</w:t>
      </w:r>
    </w:p>
    <w:p w14:paraId="130144BD" w14:textId="18B734ED" w:rsidR="00C03141" w:rsidRPr="000743C9" w:rsidRDefault="00817FFC" w:rsidP="00884FC1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После перехода в «Список заявок»</w:t>
      </w:r>
      <w:r w:rsidR="00871906" w:rsidRPr="000743C9">
        <w:rPr>
          <w:rFonts w:ascii="Times New Roman" w:hAnsi="Times New Roman" w:cs="Times New Roman"/>
          <w:bCs/>
          <w:sz w:val="24"/>
          <w:szCs w:val="24"/>
        </w:rPr>
        <w:t xml:space="preserve"> путем нажатия кнопки «Перейти к заявкам на добавление товаров»,</w:t>
      </w:r>
      <w:r w:rsidR="00C06CEA" w:rsidRPr="00074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5CE" w:rsidRPr="000743C9">
        <w:rPr>
          <w:rFonts w:ascii="Times New Roman" w:hAnsi="Times New Roman" w:cs="Times New Roman"/>
          <w:bCs/>
          <w:sz w:val="24"/>
          <w:szCs w:val="24"/>
        </w:rPr>
        <w:t xml:space="preserve">пользователю открывается список ранее отправленных заявок с их фильтраций по основным реквизитам, а также возможность оставить заявку по занесению товарной номенклатуры в </w:t>
      </w:r>
      <w:r w:rsidR="00871906" w:rsidRPr="000743C9">
        <w:rPr>
          <w:rFonts w:ascii="Times New Roman" w:hAnsi="Times New Roman" w:cs="Times New Roman"/>
          <w:bCs/>
          <w:sz w:val="24"/>
          <w:szCs w:val="24"/>
        </w:rPr>
        <w:t>каталог</w:t>
      </w:r>
      <w:r w:rsidR="008B55CE" w:rsidRPr="000743C9">
        <w:rPr>
          <w:rFonts w:ascii="Times New Roman" w:hAnsi="Times New Roman" w:cs="Times New Roman"/>
          <w:bCs/>
          <w:sz w:val="24"/>
          <w:szCs w:val="24"/>
        </w:rPr>
        <w:t xml:space="preserve"> товаров.</w:t>
      </w:r>
    </w:p>
    <w:p w14:paraId="7C011BD8" w14:textId="5092B950" w:rsidR="006C1265" w:rsidRPr="000743C9" w:rsidRDefault="009F47C9" w:rsidP="006C126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93F170" wp14:editId="1ADDF87E">
            <wp:extent cx="6152515" cy="29813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048E" w14:textId="606B3C21" w:rsidR="006C1265" w:rsidRPr="000743C9" w:rsidRDefault="006C1265" w:rsidP="006C1265">
      <w:pPr>
        <w:pStyle w:val="ab"/>
        <w:jc w:val="both"/>
        <w:rPr>
          <w:rFonts w:ascii="Times New Roman" w:hAnsi="Times New Roman" w:cs="Times New Roman"/>
        </w:rPr>
      </w:pPr>
      <w:r w:rsidRPr="000743C9">
        <w:rPr>
          <w:rFonts w:ascii="Times New Roman" w:hAnsi="Times New Roman" w:cs="Times New Roman"/>
        </w:rPr>
        <w:t>Рисунок 2. Список заявок</w:t>
      </w:r>
    </w:p>
    <w:p w14:paraId="3FD23B91" w14:textId="7F440DA0" w:rsidR="00C83F89" w:rsidRDefault="00C83F89" w:rsidP="00884FC1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CBBF2A" w14:textId="53719AD4" w:rsidR="00C83F89" w:rsidRDefault="00C83F89" w:rsidP="00884FC1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4D987F" w14:textId="77777777" w:rsidR="00C83F89" w:rsidRPr="000743C9" w:rsidRDefault="00C83F89" w:rsidP="00884FC1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9E38C6" w14:textId="5BAF528F" w:rsidR="00907549" w:rsidRPr="000743C9" w:rsidRDefault="00907549" w:rsidP="00884FC1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871906" w:rsidRPr="000743C9">
        <w:rPr>
          <w:rFonts w:ascii="Times New Roman" w:hAnsi="Times New Roman" w:cs="Times New Roman"/>
          <w:bCs/>
          <w:sz w:val="24"/>
          <w:szCs w:val="24"/>
        </w:rPr>
        <w:t>создания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заявки пользователь системы должен перейти в </w:t>
      </w:r>
      <w:r w:rsidR="008665EF" w:rsidRPr="000743C9">
        <w:rPr>
          <w:rFonts w:ascii="Times New Roman" w:hAnsi="Times New Roman" w:cs="Times New Roman"/>
          <w:bCs/>
          <w:sz w:val="24"/>
          <w:szCs w:val="24"/>
        </w:rPr>
        <w:t xml:space="preserve">окно </w:t>
      </w:r>
      <w:r w:rsidRPr="000743C9">
        <w:rPr>
          <w:rFonts w:ascii="Times New Roman" w:hAnsi="Times New Roman" w:cs="Times New Roman"/>
          <w:bCs/>
          <w:sz w:val="24"/>
          <w:szCs w:val="24"/>
        </w:rPr>
        <w:t>«Добавление записи», путем нажатия кнопк</w:t>
      </w:r>
      <w:r w:rsidR="008665EF" w:rsidRPr="000743C9">
        <w:rPr>
          <w:rFonts w:ascii="Times New Roman" w:hAnsi="Times New Roman" w:cs="Times New Roman"/>
          <w:bCs/>
          <w:sz w:val="24"/>
          <w:szCs w:val="24"/>
        </w:rPr>
        <w:t>и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«Оставить заявку на добавление товара»</w:t>
      </w:r>
      <w:r w:rsidR="008665EF" w:rsidRPr="000743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C7D788" w14:textId="0A02678F" w:rsidR="008665EF" w:rsidRPr="000743C9" w:rsidRDefault="009F47C9" w:rsidP="008665E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8B1413" wp14:editId="7FB97D21">
            <wp:extent cx="6152515" cy="148526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90F20" w14:textId="43BAC6B3" w:rsidR="00167671" w:rsidRPr="000743C9" w:rsidRDefault="00167671" w:rsidP="00167671">
      <w:pPr>
        <w:pStyle w:val="ab"/>
        <w:jc w:val="both"/>
        <w:rPr>
          <w:rFonts w:ascii="Times New Roman" w:hAnsi="Times New Roman" w:cs="Times New Roman"/>
        </w:rPr>
      </w:pPr>
      <w:r w:rsidRPr="000743C9">
        <w:rPr>
          <w:rFonts w:ascii="Times New Roman" w:hAnsi="Times New Roman" w:cs="Times New Roman"/>
        </w:rPr>
        <w:t>Рисунок 3. Создание заявки</w:t>
      </w:r>
    </w:p>
    <w:p w14:paraId="3D21133F" w14:textId="0FB99576" w:rsidR="009F47C9" w:rsidRDefault="009F47C9" w:rsidP="009F47C9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После перехода на </w:t>
      </w:r>
      <w:r w:rsidR="001B7B7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данное окно,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пользователь должен заполнить следующие поля</w:t>
      </w:r>
      <w:r w:rsidR="001B7B7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и сохранить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br/>
      </w:r>
    </w:p>
    <w:p w14:paraId="7509FD03" w14:textId="76E5BC28" w:rsidR="009F47C9" w:rsidRDefault="009F47C9" w:rsidP="009F47C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1. Классификатор ТНВЭД</w:t>
      </w:r>
      <w:r w:rsidR="001B7B7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(Обьязательное поле)</w:t>
      </w:r>
    </w:p>
    <w:p w14:paraId="0E994154" w14:textId="067E36EB" w:rsidR="009F47C9" w:rsidRPr="009F47C9" w:rsidRDefault="009F47C9" w:rsidP="009F47C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2. Страна производство</w:t>
      </w:r>
      <w:r w:rsidR="001B7B7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(Обьязательно</w:t>
      </w:r>
      <w:r w:rsidR="009F3951">
        <w:rPr>
          <w:rFonts w:ascii="Times New Roman" w:hAnsi="Times New Roman" w:cs="Times New Roman"/>
          <w:bCs/>
          <w:sz w:val="24"/>
          <w:szCs w:val="24"/>
          <w:lang w:val="ky-KG"/>
        </w:rPr>
        <w:t>е</w:t>
      </w:r>
      <w:r w:rsidR="001B7B7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поле для определенных товаров)</w:t>
      </w:r>
    </w:p>
    <w:p w14:paraId="5B3E1C85" w14:textId="60FB5F49" w:rsidR="00167671" w:rsidRDefault="009F47C9" w:rsidP="008665E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3. Наименование товара</w:t>
      </w:r>
      <w:r w:rsidR="001B7B7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(Обьязательное поле)</w:t>
      </w:r>
    </w:p>
    <w:p w14:paraId="6F3E469A" w14:textId="5227D1EC" w:rsidR="009F47C9" w:rsidRDefault="009F47C9" w:rsidP="008665E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4. Штрих код</w:t>
      </w:r>
      <w:r w:rsidR="001B7B7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(Необьязательное поле)</w:t>
      </w:r>
    </w:p>
    <w:p w14:paraId="22477896" w14:textId="77777777" w:rsidR="009F47C9" w:rsidRPr="009F47C9" w:rsidRDefault="009F47C9" w:rsidP="008665E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7094D9E4" w14:textId="713B8407" w:rsidR="001D69D9" w:rsidRPr="000743C9" w:rsidRDefault="001D69D9" w:rsidP="001D69D9">
      <w:pPr>
        <w:pStyle w:val="2"/>
        <w:numPr>
          <w:ilvl w:val="0"/>
          <w:numId w:val="18"/>
        </w:numPr>
        <w:ind w:left="1494"/>
        <w:rPr>
          <w:rFonts w:ascii="Times New Roman" w:hAnsi="Times New Roman" w:cs="Times New Roman"/>
        </w:rPr>
      </w:pPr>
      <w:r w:rsidRPr="000743C9">
        <w:rPr>
          <w:rFonts w:ascii="Times New Roman" w:hAnsi="Times New Roman" w:cs="Times New Roman"/>
        </w:rPr>
        <w:t>Рекомендации заполнения полей заявок</w:t>
      </w:r>
    </w:p>
    <w:p w14:paraId="7839CFDC" w14:textId="08395F40" w:rsidR="001D69D9" w:rsidRPr="000743C9" w:rsidRDefault="001D69D9" w:rsidP="009D7C63">
      <w:pPr>
        <w:rPr>
          <w:rFonts w:ascii="Times New Roman" w:hAnsi="Times New Roman" w:cs="Times New Roman"/>
        </w:rPr>
      </w:pPr>
    </w:p>
    <w:p w14:paraId="419155A6" w14:textId="691DB540" w:rsidR="009D7C63" w:rsidRDefault="009D7C63" w:rsidP="00E41611">
      <w:pPr>
        <w:pStyle w:val="ab"/>
        <w:jc w:val="both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ky-KG"/>
        </w:rPr>
        <w:t xml:space="preserve">    </w:t>
      </w:r>
      <w:r w:rsidRPr="00765440">
        <w:rPr>
          <w:rFonts w:ascii="Times New Roman" w:hAnsi="Times New Roman" w:cs="Times New Roman"/>
          <w:bCs/>
          <w:i w:val="0"/>
          <w:iCs w:val="0"/>
          <w:color w:val="C00000"/>
          <w:sz w:val="24"/>
          <w:szCs w:val="24"/>
        </w:rPr>
        <w:t xml:space="preserve">2.1 </w:t>
      </w:r>
      <w:r w:rsidR="008665EF" w:rsidRPr="00765440">
        <w:rPr>
          <w:rFonts w:ascii="Times New Roman" w:hAnsi="Times New Roman" w:cs="Times New Roman"/>
          <w:bCs/>
          <w:i w:val="0"/>
          <w:iCs w:val="0"/>
          <w:color w:val="C00000"/>
          <w:sz w:val="24"/>
          <w:szCs w:val="24"/>
        </w:rPr>
        <w:t>Классификатор ТНВЭД</w:t>
      </w:r>
    </w:p>
    <w:p w14:paraId="0324C5EF" w14:textId="3A491C3F" w:rsidR="00E41611" w:rsidRPr="009F3951" w:rsidRDefault="009D7C63" w:rsidP="00E41611">
      <w:pPr>
        <w:pStyle w:val="ab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ky-KG"/>
        </w:rPr>
        <w:t xml:space="preserve">    Пользователь</w:t>
      </w:r>
      <w:r w:rsidR="00AF44C8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r w:rsidR="008665EF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должен </w:t>
      </w:r>
      <w:r w:rsidR="009F47C9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ky-KG"/>
        </w:rPr>
        <w:t xml:space="preserve">заполнить данное поле цифрами с длиной 10 символов и </w:t>
      </w:r>
      <w:r w:rsidR="008665EF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идентифицировать товар по данному классификатору</w:t>
      </w:r>
      <w:r w:rsidR="001B7B79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ky-KG"/>
        </w:rPr>
        <w:t xml:space="preserve"> </w:t>
      </w:r>
      <w:r w:rsidR="009F47C9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ky-KG"/>
        </w:rPr>
        <w:t xml:space="preserve">путем нажатия желтой иконки поиска </w:t>
      </w:r>
      <w:r w:rsidR="008665EF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и выбрать значение</w:t>
      </w:r>
      <w:r w:rsidR="009F47C9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ky-KG"/>
        </w:rPr>
        <w:t xml:space="preserve"> в выпадающем списке</w:t>
      </w:r>
      <w:r w:rsidR="008665EF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.</w:t>
      </w:r>
      <w:r w:rsidR="001B7B79" w:rsidRPr="009F395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br/>
      </w:r>
      <w:r w:rsidR="009F47C9">
        <w:rPr>
          <w:rFonts w:ascii="Times New Roman" w:hAnsi="Times New Roman" w:cs="Times New Roman"/>
          <w:bCs/>
          <w:sz w:val="24"/>
          <w:szCs w:val="24"/>
        </w:rPr>
        <w:br/>
      </w:r>
      <w:r w:rsidR="001B7B79">
        <w:rPr>
          <w:noProof/>
        </w:rPr>
        <w:drawing>
          <wp:inline distT="0" distB="0" distL="0" distR="0" wp14:anchorId="5F0E63AA" wp14:editId="43093C9B">
            <wp:extent cx="6152515" cy="1483360"/>
            <wp:effectExtent l="0" t="0" r="63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B79">
        <w:rPr>
          <w:rFonts w:ascii="Times New Roman" w:hAnsi="Times New Roman" w:cs="Times New Roman"/>
          <w:bCs/>
          <w:sz w:val="24"/>
          <w:szCs w:val="24"/>
        </w:rPr>
        <w:br/>
      </w:r>
      <w:r w:rsidR="00E41611" w:rsidRPr="000743C9">
        <w:rPr>
          <w:rFonts w:ascii="Times New Roman" w:hAnsi="Times New Roman" w:cs="Times New Roman"/>
        </w:rPr>
        <w:t xml:space="preserve">Рисунок </w:t>
      </w:r>
      <w:r w:rsidR="00E41611">
        <w:rPr>
          <w:rFonts w:ascii="Times New Roman" w:hAnsi="Times New Roman" w:cs="Times New Roman"/>
          <w:lang w:val="ky-KG"/>
        </w:rPr>
        <w:t>4</w:t>
      </w:r>
      <w:r w:rsidR="00E41611" w:rsidRPr="000743C9">
        <w:rPr>
          <w:rFonts w:ascii="Times New Roman" w:hAnsi="Times New Roman" w:cs="Times New Roman"/>
        </w:rPr>
        <w:t>.</w:t>
      </w:r>
      <w:r w:rsidR="009F3951">
        <w:rPr>
          <w:rFonts w:ascii="Times New Roman" w:hAnsi="Times New Roman" w:cs="Times New Roman"/>
          <w:lang w:val="ky-KG"/>
        </w:rPr>
        <w:t xml:space="preserve"> Подбор ТНВЭД</w:t>
      </w:r>
    </w:p>
    <w:p w14:paraId="0A9709EA" w14:textId="787AE736" w:rsidR="00E41611" w:rsidRPr="009F3951" w:rsidRDefault="009F47C9" w:rsidP="00E41611">
      <w:pPr>
        <w:pStyle w:val="ab"/>
        <w:jc w:val="both"/>
        <w:rPr>
          <w:rFonts w:ascii="Times New Roman" w:hAnsi="Times New Roman" w:cs="Times New Roman"/>
          <w:lang w:val="ky-KG"/>
        </w:rPr>
      </w:pPr>
      <w:r w:rsidRPr="00E41611">
        <w:rPr>
          <w:rFonts w:ascii="Times New Roman" w:hAnsi="Times New Roman" w:cs="Times New Roman"/>
          <w:bCs/>
          <w:sz w:val="24"/>
          <w:szCs w:val="24"/>
        </w:rPr>
        <w:br/>
      </w:r>
      <w:r w:rsidR="008F4952" w:rsidRPr="00E4161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ky-KG"/>
        </w:rPr>
        <w:t xml:space="preserve">Ознакомиться с полным списком ТНВЭД </w:t>
      </w:r>
      <w:r w:rsidR="00E41611" w:rsidRPr="00E41611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ky-KG"/>
        </w:rPr>
        <w:t>можно в справочнике</w:t>
      </w:r>
      <w:r w:rsidR="00E41611" w:rsidRPr="00E41611">
        <w:rPr>
          <w:rFonts w:ascii="Times New Roman" w:hAnsi="Times New Roman" w:cs="Times New Roman"/>
          <w:bCs/>
          <w:sz w:val="24"/>
          <w:szCs w:val="24"/>
          <w:lang w:val="ky-KG"/>
        </w:rPr>
        <w:br/>
      </w:r>
      <w:r w:rsidR="00E41611">
        <w:rPr>
          <w:noProof/>
        </w:rPr>
        <w:lastRenderedPageBreak/>
        <w:drawing>
          <wp:inline distT="0" distB="0" distL="0" distR="0" wp14:anchorId="6EFBB453" wp14:editId="2944D663">
            <wp:extent cx="6152515" cy="1807210"/>
            <wp:effectExtent l="0" t="0" r="63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B79" w:rsidRPr="00E41611">
        <w:rPr>
          <w:rFonts w:ascii="Times New Roman" w:hAnsi="Times New Roman" w:cs="Times New Roman"/>
          <w:bCs/>
          <w:sz w:val="24"/>
          <w:szCs w:val="24"/>
        </w:rPr>
        <w:br/>
      </w:r>
      <w:r w:rsidR="00E41611" w:rsidRPr="000743C9">
        <w:rPr>
          <w:rFonts w:ascii="Times New Roman" w:hAnsi="Times New Roman" w:cs="Times New Roman"/>
        </w:rPr>
        <w:t xml:space="preserve">Рисунок 3. </w:t>
      </w:r>
      <w:r w:rsidR="009F3951">
        <w:rPr>
          <w:rFonts w:ascii="Times New Roman" w:hAnsi="Times New Roman" w:cs="Times New Roman"/>
          <w:lang w:val="ky-KG"/>
        </w:rPr>
        <w:t>Справочник ТНВЭД</w:t>
      </w:r>
    </w:p>
    <w:p w14:paraId="1B90E125" w14:textId="2876955D" w:rsidR="007A35B6" w:rsidRPr="002F029F" w:rsidRDefault="00E41611" w:rsidP="002F029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В случае введении корректного ТНВЭД кода но не найден в справочнике то необходимо обратиться в Управление Цифровой Трансформации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br/>
      </w:r>
      <w:r w:rsidR="002F029F">
        <w:rPr>
          <w:rFonts w:ascii="Times New Roman" w:hAnsi="Times New Roman" w:cs="Times New Roman"/>
          <w:bCs/>
          <w:sz w:val="24"/>
          <w:szCs w:val="24"/>
          <w:lang w:val="ky-KG"/>
        </w:rPr>
        <w:t>Контакты</w:t>
      </w:r>
      <w:r w:rsidR="002F029F" w:rsidRPr="002F029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F029F">
        <w:rPr>
          <w:color w:val="000000"/>
          <w:shd w:val="clear" w:color="auto" w:fill="FFFFFF"/>
        </w:rPr>
        <w:t>61-05-09</w:t>
      </w:r>
      <w:r w:rsidR="002F029F">
        <w:rPr>
          <w:color w:val="000000"/>
          <w:shd w:val="clear" w:color="auto" w:fill="FFFFFF"/>
          <w:lang w:val="ky-KG"/>
        </w:rPr>
        <w:t xml:space="preserve">, </w:t>
      </w:r>
      <w:r w:rsidR="002F029F">
        <w:rPr>
          <w:color w:val="000000"/>
          <w:shd w:val="clear" w:color="auto" w:fill="FFFFFF"/>
        </w:rPr>
        <w:t>61-15-72</w:t>
      </w:r>
    </w:p>
    <w:p w14:paraId="2C4771A7" w14:textId="19F446E2" w:rsidR="008665EF" w:rsidRPr="002F029F" w:rsidRDefault="007A35B6" w:rsidP="007A35B6">
      <w:pPr>
        <w:pStyle w:val="a8"/>
        <w:widowControl w:val="0"/>
        <w:autoSpaceDE w:val="0"/>
        <w:autoSpaceDN w:val="0"/>
        <w:adjustRightInd w:val="0"/>
        <w:spacing w:before="240" w:after="0" w:line="240" w:lineRule="auto"/>
        <w:ind w:left="426" w:firstLine="294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2F029F">
        <w:rPr>
          <w:rFonts w:ascii="Times New Roman" w:hAnsi="Times New Roman" w:cs="Times New Roman"/>
          <w:bCs/>
          <w:sz w:val="24"/>
          <w:szCs w:val="24"/>
          <w:lang w:val="ky-KG"/>
        </w:rPr>
        <w:t>http://www.eurasiancommission.org/ru/act/trade/catr/ett/Pages/default.aspx</w:t>
      </w:r>
    </w:p>
    <w:p w14:paraId="1C3D862D" w14:textId="77777777" w:rsidR="009D7C63" w:rsidRDefault="009D7C63" w:rsidP="009F395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2.2 </w:t>
      </w:r>
      <w:r w:rsidR="009F3951">
        <w:rPr>
          <w:rFonts w:ascii="Times New Roman" w:hAnsi="Times New Roman" w:cs="Times New Roman"/>
          <w:bCs/>
          <w:sz w:val="24"/>
          <w:szCs w:val="24"/>
          <w:lang w:val="ky-KG"/>
        </w:rPr>
        <w:t>Страна производство</w:t>
      </w:r>
    </w:p>
    <w:p w14:paraId="4414B850" w14:textId="2F40FACF" w:rsidR="004A528C" w:rsidRPr="009D7C63" w:rsidRDefault="009D7C63" w:rsidP="009F395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П</w:t>
      </w:r>
      <w:r w:rsidR="009F3951" w:rsidRPr="009F3951">
        <w:rPr>
          <w:rFonts w:ascii="Times New Roman" w:hAnsi="Times New Roman" w:cs="Times New Roman"/>
          <w:bCs/>
          <w:sz w:val="24"/>
          <w:szCs w:val="24"/>
        </w:rPr>
        <w:t xml:space="preserve">ользователь должен </w:t>
      </w:r>
      <w:r w:rsidR="009F3951" w:rsidRPr="009F3951">
        <w:rPr>
          <w:rFonts w:ascii="Times New Roman" w:hAnsi="Times New Roman" w:cs="Times New Roman"/>
          <w:bCs/>
          <w:sz w:val="24"/>
          <w:szCs w:val="24"/>
          <w:lang w:val="ky-KG"/>
        </w:rPr>
        <w:t>заполнить данное поле</w:t>
      </w:r>
    </w:p>
    <w:p w14:paraId="2D37CD05" w14:textId="7EF9E659" w:rsidR="004A528C" w:rsidRPr="00D337F3" w:rsidRDefault="008665EF" w:rsidP="009D7C63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C63">
        <w:rPr>
          <w:rFonts w:ascii="Times New Roman" w:hAnsi="Times New Roman" w:cs="Times New Roman"/>
          <w:bCs/>
          <w:sz w:val="24"/>
          <w:szCs w:val="24"/>
        </w:rPr>
        <w:t>Наименование товара</w:t>
      </w:r>
      <w:r w:rsidR="000743C9" w:rsidRPr="009D7C6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5406DBB1" w14:textId="77777777" w:rsidR="00D337F3" w:rsidRPr="009D7C63" w:rsidRDefault="00D337F3" w:rsidP="00D337F3">
      <w:pPr>
        <w:pStyle w:val="a8"/>
        <w:widowControl w:val="0"/>
        <w:autoSpaceDE w:val="0"/>
        <w:autoSpaceDN w:val="0"/>
        <w:adjustRightInd w:val="0"/>
        <w:spacing w:before="240" w:after="0" w:line="240" w:lineRule="auto"/>
        <w:ind w:left="7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DCFB8D" w14:textId="015397F9" w:rsidR="009D7C63" w:rsidRPr="00D337F3" w:rsidRDefault="00D337F3" w:rsidP="009D7C63">
      <w:pPr>
        <w:pStyle w:val="a8"/>
        <w:widowControl w:val="0"/>
        <w:autoSpaceDE w:val="0"/>
        <w:autoSpaceDN w:val="0"/>
        <w:adjustRightInd w:val="0"/>
        <w:spacing w:before="240" w:after="0" w:line="240" w:lineRule="auto"/>
        <w:ind w:left="75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Руководство заполнения наименования товара</w:t>
      </w:r>
    </w:p>
    <w:p w14:paraId="07B637C2" w14:textId="0FC8CD43" w:rsidR="00C213CD" w:rsidRPr="000743C9" w:rsidRDefault="001D69D9" w:rsidP="001D69D9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Не рекомендуется</w:t>
      </w:r>
      <w:r w:rsidR="007A3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43C9">
        <w:rPr>
          <w:rFonts w:ascii="Times New Roman" w:hAnsi="Times New Roman" w:cs="Times New Roman"/>
          <w:bCs/>
          <w:sz w:val="24"/>
          <w:szCs w:val="24"/>
        </w:rPr>
        <w:t>указывать</w:t>
      </w:r>
      <w:r w:rsidR="007A3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5B6" w:rsidRPr="007A35B6">
        <w:rPr>
          <w:rFonts w:ascii="Times New Roman" w:hAnsi="Times New Roman" w:cs="Times New Roman"/>
          <w:bCs/>
          <w:i/>
          <w:sz w:val="24"/>
          <w:szCs w:val="24"/>
        </w:rPr>
        <w:t>только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41F" w:rsidRPr="000743C9">
        <w:rPr>
          <w:rFonts w:ascii="Times New Roman" w:hAnsi="Times New Roman" w:cs="Times New Roman"/>
          <w:bCs/>
          <w:sz w:val="24"/>
          <w:szCs w:val="24"/>
        </w:rPr>
        <w:t xml:space="preserve">абстрактные </w:t>
      </w:r>
      <w:r w:rsidRPr="000743C9">
        <w:rPr>
          <w:rFonts w:ascii="Times New Roman" w:hAnsi="Times New Roman" w:cs="Times New Roman"/>
          <w:bCs/>
          <w:sz w:val="24"/>
          <w:szCs w:val="24"/>
        </w:rPr>
        <w:t>наименовании, общие названия товаров. (Молоко, Хлеб, Запчасть, Вода, Тетрадь)</w:t>
      </w:r>
      <w:r w:rsidR="000743C9" w:rsidRPr="007A35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AEB9B6" w14:textId="67458B34" w:rsidR="001D69D9" w:rsidRPr="000743C9" w:rsidRDefault="001D69D9" w:rsidP="001D69D9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Ограничение по длине наименования 200 символов.</w:t>
      </w:r>
    </w:p>
    <w:p w14:paraId="71FA284C" w14:textId="1CAD6D70" w:rsidR="001D69D9" w:rsidRDefault="001D69D9" w:rsidP="001D69D9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Не рекомендуется сокращать наименование товара</w:t>
      </w:r>
      <w:r w:rsidR="000743C9" w:rsidRPr="000743C9">
        <w:rPr>
          <w:rFonts w:ascii="Times New Roman" w:hAnsi="Times New Roman" w:cs="Times New Roman"/>
          <w:bCs/>
          <w:sz w:val="24"/>
          <w:szCs w:val="24"/>
        </w:rPr>
        <w:t>,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если не превышает ограничение символов</w:t>
      </w:r>
      <w:r w:rsidR="000743C9" w:rsidRPr="000743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6D4296" w14:textId="77777777" w:rsidR="00C83F89" w:rsidRPr="000743C9" w:rsidRDefault="00C83F89" w:rsidP="00C83F89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Наименование не должен начинаться с цифр или знаков кроме букв (1, 2, 3, "", «»)</w:t>
      </w:r>
      <w:r w:rsidRPr="00C83F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152E20" w14:textId="77777777" w:rsidR="00C83F89" w:rsidRDefault="00C83F89" w:rsidP="00C83F89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Не рекомендуется в наименовании указывать артикулы, коды, цифровые обозначения, которые используется в пределах одной компании</w:t>
      </w:r>
      <w:r w:rsidRPr="00C83F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4C1277" w14:textId="7B9F2328" w:rsidR="00C83F89" w:rsidRPr="00C83F89" w:rsidRDefault="00C83F89" w:rsidP="00494B3A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F89">
        <w:rPr>
          <w:rFonts w:ascii="Times New Roman" w:hAnsi="Times New Roman" w:cs="Times New Roman"/>
          <w:bCs/>
          <w:sz w:val="24"/>
          <w:szCs w:val="24"/>
        </w:rPr>
        <w:t>Порядок наименования: Вид, Торговое наименование, Спецификации, Масса Нетто, *Вид упаковки, *Производитель.</w:t>
      </w:r>
    </w:p>
    <w:p w14:paraId="15A2EC43" w14:textId="06D7A070" w:rsidR="001D69D9" w:rsidRDefault="001D69D9" w:rsidP="007D1056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F89">
        <w:rPr>
          <w:rFonts w:ascii="Times New Roman" w:hAnsi="Times New Roman" w:cs="Times New Roman"/>
          <w:bCs/>
          <w:sz w:val="24"/>
          <w:szCs w:val="24"/>
        </w:rPr>
        <w:t>Наименовани</w:t>
      </w:r>
      <w:r w:rsidR="00CE0BE3" w:rsidRPr="00C83F89">
        <w:rPr>
          <w:rFonts w:ascii="Times New Roman" w:hAnsi="Times New Roman" w:cs="Times New Roman"/>
          <w:bCs/>
          <w:sz w:val="24"/>
          <w:szCs w:val="24"/>
        </w:rPr>
        <w:t>е</w:t>
      </w:r>
      <w:r w:rsidRPr="00C83F89">
        <w:rPr>
          <w:rFonts w:ascii="Times New Roman" w:hAnsi="Times New Roman" w:cs="Times New Roman"/>
          <w:bCs/>
          <w:sz w:val="24"/>
          <w:szCs w:val="24"/>
        </w:rPr>
        <w:t xml:space="preserve"> долж</w:t>
      </w:r>
      <w:r w:rsidR="00CE0BE3" w:rsidRPr="00C83F89">
        <w:rPr>
          <w:rFonts w:ascii="Times New Roman" w:hAnsi="Times New Roman" w:cs="Times New Roman"/>
          <w:bCs/>
          <w:sz w:val="24"/>
          <w:szCs w:val="24"/>
        </w:rPr>
        <w:t>ен</w:t>
      </w:r>
      <w:r w:rsidRPr="00C83F89">
        <w:rPr>
          <w:rFonts w:ascii="Times New Roman" w:hAnsi="Times New Roman" w:cs="Times New Roman"/>
          <w:bCs/>
          <w:sz w:val="24"/>
          <w:szCs w:val="24"/>
        </w:rPr>
        <w:t xml:space="preserve"> содержать следующие информации:</w:t>
      </w:r>
    </w:p>
    <w:p w14:paraId="19329AD1" w14:textId="77777777" w:rsidR="00C83F89" w:rsidRPr="00C83F89" w:rsidRDefault="00C83F89" w:rsidP="00C83F89">
      <w:pPr>
        <w:widowControl w:val="0"/>
        <w:autoSpaceDE w:val="0"/>
        <w:autoSpaceDN w:val="0"/>
        <w:adjustRightInd w:val="0"/>
        <w:spacing w:before="240" w:after="0" w:line="240" w:lineRule="auto"/>
        <w:ind w:left="87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2056"/>
        <w:gridCol w:w="12699"/>
      </w:tblGrid>
      <w:tr w:rsidR="001D69D9" w:rsidRPr="000743C9" w14:paraId="64B2BEEE" w14:textId="77777777" w:rsidTr="001D69D9">
        <w:trPr>
          <w:trHeight w:val="315"/>
        </w:trPr>
        <w:tc>
          <w:tcPr>
            <w:tcW w:w="2056" w:type="dxa"/>
            <w:vMerge w:val="restart"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shd w:val="clear" w:color="auto" w:fill="auto"/>
            <w:noWrap/>
            <w:vAlign w:val="center"/>
            <w:hideMark/>
          </w:tcPr>
          <w:p w14:paraId="264E862E" w14:textId="77777777" w:rsidR="001D69D9" w:rsidRPr="000743C9" w:rsidRDefault="001D69D9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699" w:type="dxa"/>
            <w:tcBorders>
              <w:top w:val="single" w:sz="8" w:space="0" w:color="00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6343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Подсолнечное масло</w:t>
            </w:r>
            <w:r w:rsidRPr="0007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«Слобода» рафинированное дезодорированное 1л</w:t>
            </w:r>
          </w:p>
        </w:tc>
      </w:tr>
      <w:tr w:rsidR="001D69D9" w:rsidRPr="000743C9" w14:paraId="7C6F570D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38539624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935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Сигареты</w:t>
            </w:r>
            <w:r w:rsidRPr="0007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Winston Purple Mix</w:t>
            </w:r>
          </w:p>
        </w:tc>
      </w:tr>
      <w:tr w:rsidR="001D69D9" w:rsidRPr="000743C9" w14:paraId="07001F46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566B9737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FECE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Вино</w:t>
            </w:r>
            <w:r w:rsidRPr="0007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Revaz Lomtadze Saperavi Красное Сухое 13,5% 0,75л</w:t>
            </w:r>
          </w:p>
        </w:tc>
      </w:tr>
      <w:tr w:rsidR="001D69D9" w:rsidRPr="000743C9" w14:paraId="73F478F6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2ABC6C6A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E9E3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Минеральная вода</w:t>
            </w:r>
            <w:r w:rsidRPr="0007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"Ысык-Ата" газированная 1.5 л. ПЭТ</w:t>
            </w:r>
          </w:p>
        </w:tc>
      </w:tr>
      <w:tr w:rsidR="001D69D9" w:rsidRPr="000743C9" w14:paraId="3AAF8024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04D16ADC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2634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Сырок</w:t>
            </w:r>
            <w:r w:rsidRPr="0007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Чудо творож глазированный ванильный 23% 40г Бишкексут</w:t>
            </w:r>
          </w:p>
        </w:tc>
      </w:tr>
      <w:tr w:rsidR="001D69D9" w:rsidRPr="000743C9" w14:paraId="0C46797B" w14:textId="77777777" w:rsidTr="001D69D9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CA9A" w14:textId="77777777" w:rsidR="001D69D9" w:rsidRPr="000743C9" w:rsidRDefault="001D69D9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Торговое наименование</w:t>
            </w:r>
          </w:p>
        </w:tc>
        <w:tc>
          <w:tcPr>
            <w:tcW w:w="12699" w:type="dxa"/>
            <w:tcBorders>
              <w:top w:val="single" w:sz="8" w:space="0" w:color="00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ADE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Подсолнечное масло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«Слобода»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рафинированное дезодорированное 1л</w:t>
            </w:r>
          </w:p>
        </w:tc>
      </w:tr>
      <w:tr w:rsidR="001D69D9" w:rsidRPr="000743C9" w14:paraId="3A3BAE60" w14:textId="77777777" w:rsidTr="001D69D9">
        <w:trPr>
          <w:trHeight w:val="315"/>
        </w:trPr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F2D91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AE7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Сигареты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Winston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Purple Mix</w:t>
            </w:r>
          </w:p>
        </w:tc>
      </w:tr>
      <w:tr w:rsidR="001D69D9" w:rsidRPr="000743C9" w14:paraId="58C4A6FC" w14:textId="77777777" w:rsidTr="001D69D9">
        <w:trPr>
          <w:trHeight w:val="315"/>
        </w:trPr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D6408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181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>Вино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Revaz Lomtadze Saperavi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Красное Сухое 13,5% 0,75л</w:t>
            </w:r>
          </w:p>
        </w:tc>
      </w:tr>
      <w:tr w:rsidR="001D69D9" w:rsidRPr="000743C9" w14:paraId="567452C2" w14:textId="77777777" w:rsidTr="001D69D9">
        <w:trPr>
          <w:trHeight w:val="315"/>
        </w:trPr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70970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2C7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Минеральная вода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"Ысык-Ата"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газированная 1.5 л. ПЭТ</w:t>
            </w:r>
          </w:p>
        </w:tc>
      </w:tr>
      <w:tr w:rsidR="001D69D9" w:rsidRPr="000743C9" w14:paraId="6B596123" w14:textId="77777777" w:rsidTr="001D69D9">
        <w:trPr>
          <w:trHeight w:val="315"/>
        </w:trPr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7CDD8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AA7E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Сырок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Чудо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творожок глазированный ванильный 23% 40г Бишкексут</w:t>
            </w:r>
          </w:p>
        </w:tc>
      </w:tr>
      <w:tr w:rsidR="001D69D9" w:rsidRPr="000743C9" w14:paraId="58350A5B" w14:textId="77777777" w:rsidTr="001D69D9">
        <w:trPr>
          <w:trHeight w:val="315"/>
        </w:trPr>
        <w:tc>
          <w:tcPr>
            <w:tcW w:w="2056" w:type="dxa"/>
            <w:vMerge w:val="restart"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shd w:val="clear" w:color="auto" w:fill="auto"/>
            <w:noWrap/>
            <w:vAlign w:val="center"/>
            <w:hideMark/>
          </w:tcPr>
          <w:p w14:paraId="5EF072D9" w14:textId="77777777" w:rsidR="001D69D9" w:rsidRPr="000743C9" w:rsidRDefault="001D69D9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Спецификации </w:t>
            </w:r>
          </w:p>
        </w:tc>
        <w:tc>
          <w:tcPr>
            <w:tcW w:w="12699" w:type="dxa"/>
            <w:tcBorders>
              <w:top w:val="single" w:sz="8" w:space="0" w:color="00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E7D7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Подсолнечное масло «Слобода»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рафинированное дезодорированное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1л</w:t>
            </w:r>
          </w:p>
        </w:tc>
      </w:tr>
      <w:tr w:rsidR="001D69D9" w:rsidRPr="000743C9" w14:paraId="16A550A0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05DB2A71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DB4F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Сигареты Winston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Purple Mix</w:t>
            </w:r>
          </w:p>
        </w:tc>
      </w:tr>
      <w:tr w:rsidR="001D69D9" w:rsidRPr="000743C9" w14:paraId="27C0B787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5F12C551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A14B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 Revaz Lomtadze Saperavi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Красное Сухое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13,5% 0,75л</w:t>
            </w:r>
          </w:p>
        </w:tc>
      </w:tr>
      <w:tr w:rsidR="001D69D9" w:rsidRPr="000743C9" w14:paraId="3EC37FF0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274D847F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66E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Минеральная вода "Ысык-Ата"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газированная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1.5 л. ПЭТ</w:t>
            </w:r>
          </w:p>
        </w:tc>
      </w:tr>
      <w:tr w:rsidR="001D69D9" w:rsidRPr="000743C9" w14:paraId="66B86786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6D0FFC31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41F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Сырок Чудо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творожок глазированный ванильный 23%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40г Бишкексут</w:t>
            </w:r>
          </w:p>
        </w:tc>
      </w:tr>
      <w:tr w:rsidR="001D69D9" w:rsidRPr="000743C9" w14:paraId="06EED07E" w14:textId="77777777" w:rsidTr="001D69D9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7DB5" w14:textId="25772D87" w:rsidR="001D69D9" w:rsidRPr="000743C9" w:rsidRDefault="00CE0BE3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1D69D9" w:rsidRPr="0007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нетто и т.п.</w:t>
            </w:r>
          </w:p>
        </w:tc>
        <w:tc>
          <w:tcPr>
            <w:tcW w:w="12699" w:type="dxa"/>
            <w:tcBorders>
              <w:top w:val="single" w:sz="8" w:space="0" w:color="00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7687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Подсолнечное масло «Слобода» рафинированное дезодорированное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1л</w:t>
            </w:r>
          </w:p>
        </w:tc>
      </w:tr>
      <w:tr w:rsidR="001D69D9" w:rsidRPr="000743C9" w14:paraId="087CD945" w14:textId="77777777" w:rsidTr="001D69D9">
        <w:trPr>
          <w:trHeight w:val="315"/>
        </w:trPr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13524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5580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>Сигареты Winston Purple Mix</w:t>
            </w:r>
          </w:p>
        </w:tc>
      </w:tr>
      <w:tr w:rsidR="001D69D9" w:rsidRPr="000743C9" w14:paraId="7A2D8ED7" w14:textId="77777777" w:rsidTr="001D69D9">
        <w:trPr>
          <w:trHeight w:val="315"/>
        </w:trPr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7EC05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43A3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 Revaz Lomtadze Saperavi Красное Сухое 13,5%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0,75L</w:t>
            </w:r>
          </w:p>
        </w:tc>
      </w:tr>
      <w:tr w:rsidR="001D69D9" w:rsidRPr="000743C9" w14:paraId="2C958896" w14:textId="77777777" w:rsidTr="001D69D9">
        <w:trPr>
          <w:trHeight w:val="315"/>
        </w:trPr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DCB03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423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Минеральная вода "Ысык-Ата" газированная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1.5 л.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ПЭТ</w:t>
            </w:r>
          </w:p>
        </w:tc>
      </w:tr>
      <w:tr w:rsidR="001D69D9" w:rsidRPr="000743C9" w14:paraId="5D254FA0" w14:textId="77777777" w:rsidTr="001D69D9">
        <w:trPr>
          <w:trHeight w:val="315"/>
        </w:trPr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59C1C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D22A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Сырок Чудо творож глазированный ванильный 23%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40г</w:t>
            </w: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Бишкексут</w:t>
            </w:r>
          </w:p>
        </w:tc>
      </w:tr>
      <w:tr w:rsidR="001D69D9" w:rsidRPr="000743C9" w14:paraId="3B1B5A01" w14:textId="77777777" w:rsidTr="001D69D9">
        <w:trPr>
          <w:trHeight w:val="315"/>
        </w:trPr>
        <w:tc>
          <w:tcPr>
            <w:tcW w:w="2056" w:type="dxa"/>
            <w:vMerge w:val="restart"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shd w:val="clear" w:color="auto" w:fill="auto"/>
            <w:vAlign w:val="center"/>
            <w:hideMark/>
          </w:tcPr>
          <w:p w14:paraId="7B6C9A11" w14:textId="77777777" w:rsidR="001D69D9" w:rsidRPr="000743C9" w:rsidRDefault="001D69D9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*Вид упаковки</w:t>
            </w:r>
          </w:p>
        </w:tc>
        <w:tc>
          <w:tcPr>
            <w:tcW w:w="12699" w:type="dxa"/>
            <w:tcBorders>
              <w:top w:val="single" w:sz="8" w:space="0" w:color="00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826D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>Пиво Жигулевское 1,25л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ПЭТ </w:t>
            </w:r>
          </w:p>
        </w:tc>
      </w:tr>
      <w:tr w:rsidR="001D69D9" w:rsidRPr="000743C9" w14:paraId="67FD4104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23589A01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D056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Энергетический Напиток СОВА классический 0,45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 ж/б</w:t>
            </w:r>
          </w:p>
        </w:tc>
      </w:tr>
      <w:tr w:rsidR="001D69D9" w:rsidRPr="000743C9" w14:paraId="33A8B45E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79B4251E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FAF8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Томаты Mikado черри марин 370г </w:t>
            </w:r>
            <w:r w:rsidRPr="00074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ст/б</w:t>
            </w:r>
          </w:p>
        </w:tc>
      </w:tr>
      <w:tr w:rsidR="001D69D9" w:rsidRPr="000743C9" w14:paraId="020CC66F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6A1C3D6F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A982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9D9" w:rsidRPr="000743C9" w14:paraId="19FCEE65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3F253A82" w14:textId="77777777" w:rsidR="001D69D9" w:rsidRPr="000743C9" w:rsidRDefault="001D69D9" w:rsidP="0007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single" w:sz="8" w:space="0" w:color="009999"/>
              <w:right w:val="nil"/>
            </w:tcBorders>
            <w:shd w:val="clear" w:color="auto" w:fill="auto"/>
            <w:noWrap/>
            <w:vAlign w:val="bottom"/>
            <w:hideMark/>
          </w:tcPr>
          <w:p w14:paraId="12427130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9D9" w:rsidRPr="000743C9" w14:paraId="35F80BA4" w14:textId="77777777" w:rsidTr="001D69D9">
        <w:trPr>
          <w:trHeight w:val="315"/>
        </w:trPr>
        <w:tc>
          <w:tcPr>
            <w:tcW w:w="2056" w:type="dxa"/>
            <w:vMerge w:val="restart"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shd w:val="clear" w:color="auto" w:fill="auto"/>
            <w:vAlign w:val="center"/>
            <w:hideMark/>
          </w:tcPr>
          <w:p w14:paraId="175255C3" w14:textId="77777777" w:rsidR="001D69D9" w:rsidRPr="000743C9" w:rsidRDefault="001D69D9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*Производитель</w:t>
            </w:r>
          </w:p>
        </w:tc>
        <w:tc>
          <w:tcPr>
            <w:tcW w:w="12699" w:type="dxa"/>
            <w:tcBorders>
              <w:top w:val="single" w:sz="8" w:space="0" w:color="00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CEBD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Спред сливочный ВМ 61,5% 180г </w:t>
            </w:r>
            <w:r w:rsidRPr="000743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Бишкексут</w:t>
            </w:r>
          </w:p>
        </w:tc>
      </w:tr>
      <w:tr w:rsidR="001D69D9" w:rsidRPr="000743C9" w14:paraId="47D780D6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07E36A66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7A09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9D9" w:rsidRPr="000743C9" w14:paraId="6776D996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31767C37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2818" w14:textId="77777777" w:rsidR="001D69D9" w:rsidRPr="000743C9" w:rsidRDefault="001D69D9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9D9" w:rsidRPr="000743C9" w14:paraId="5BF2FF2D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55864A86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DA43" w14:textId="77777777" w:rsidR="001D69D9" w:rsidRPr="000743C9" w:rsidRDefault="001D69D9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9D9" w:rsidRPr="000743C9" w14:paraId="06A66C41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14343C17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F08F" w14:textId="77777777" w:rsidR="001D69D9" w:rsidRPr="000743C9" w:rsidRDefault="001D69D9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9D9" w:rsidRPr="000743C9" w14:paraId="3C992352" w14:textId="77777777" w:rsidTr="001D69D9">
        <w:trPr>
          <w:trHeight w:val="315"/>
        </w:trPr>
        <w:tc>
          <w:tcPr>
            <w:tcW w:w="2056" w:type="dxa"/>
            <w:vMerge/>
            <w:tcBorders>
              <w:top w:val="single" w:sz="8" w:space="0" w:color="009999"/>
              <w:left w:val="nil"/>
              <w:bottom w:val="single" w:sz="8" w:space="0" w:color="009999"/>
              <w:right w:val="nil"/>
            </w:tcBorders>
            <w:vAlign w:val="center"/>
            <w:hideMark/>
          </w:tcPr>
          <w:p w14:paraId="3993A5F9" w14:textId="77777777" w:rsidR="001D69D9" w:rsidRPr="000743C9" w:rsidRDefault="001D69D9" w:rsidP="001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99" w:type="dxa"/>
            <w:tcBorders>
              <w:top w:val="nil"/>
              <w:left w:val="nil"/>
              <w:bottom w:val="single" w:sz="8" w:space="0" w:color="009999"/>
              <w:right w:val="nil"/>
            </w:tcBorders>
            <w:shd w:val="clear" w:color="auto" w:fill="auto"/>
            <w:noWrap/>
            <w:vAlign w:val="bottom"/>
            <w:hideMark/>
          </w:tcPr>
          <w:p w14:paraId="70530950" w14:textId="1E55683D" w:rsidR="001D69D9" w:rsidRPr="000743C9" w:rsidRDefault="001D69D9" w:rsidP="001D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A35C945" w14:textId="15A0BC8B" w:rsidR="00CE0BE3" w:rsidRPr="000743C9" w:rsidRDefault="00CE0BE3" w:rsidP="00CE0BE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F89">
        <w:rPr>
          <w:rFonts w:ascii="Times New Roman" w:eastAsia="Times New Roman" w:hAnsi="Times New Roman" w:cs="Times New Roman"/>
          <w:b/>
          <w:sz w:val="24"/>
          <w:szCs w:val="24"/>
        </w:rPr>
        <w:t>*Масса нетто и т.п.</w:t>
      </w:r>
      <w:r w:rsidRPr="000743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743C9">
        <w:rPr>
          <w:rFonts w:ascii="Times New Roman" w:hAnsi="Times New Roman" w:cs="Times New Roman"/>
          <w:bCs/>
          <w:sz w:val="24"/>
          <w:szCs w:val="24"/>
        </w:rPr>
        <w:t>- Единицу измерения следует указать на русском или на международном обозначении.</w:t>
      </w:r>
    </w:p>
    <w:p w14:paraId="4C771F0D" w14:textId="77777777" w:rsidR="00CE0BE3" w:rsidRPr="000743C9" w:rsidRDefault="00CE0BE3" w:rsidP="00C83F89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Пример: Литр (л - русское обозначение,</w:t>
      </w:r>
    </w:p>
    <w:p w14:paraId="418F4E5C" w14:textId="406DFF61" w:rsidR="00CE0BE3" w:rsidRPr="000743C9" w:rsidRDefault="00CE0BE3" w:rsidP="00C83F89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L или l - международное обозначение)</w:t>
      </w:r>
    </w:p>
    <w:p w14:paraId="0C7AFA5B" w14:textId="77777777" w:rsidR="00CE0BE3" w:rsidRPr="000743C9" w:rsidRDefault="00CE0BE3" w:rsidP="00CE0BE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F89">
        <w:rPr>
          <w:rFonts w:ascii="Times New Roman" w:eastAsia="Times New Roman" w:hAnsi="Times New Roman" w:cs="Times New Roman"/>
          <w:b/>
          <w:sz w:val="24"/>
          <w:szCs w:val="24"/>
        </w:rPr>
        <w:t>*Вид упаковки</w:t>
      </w:r>
      <w:r w:rsidRPr="000743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743C9">
        <w:rPr>
          <w:rFonts w:ascii="Times New Roman" w:hAnsi="Times New Roman" w:cs="Times New Roman"/>
          <w:bCs/>
          <w:sz w:val="24"/>
          <w:szCs w:val="24"/>
        </w:rPr>
        <w:t>- Если для одного вида товара имеется несколько разных упаковок</w:t>
      </w:r>
    </w:p>
    <w:p w14:paraId="0307EB48" w14:textId="77777777" w:rsidR="00CE0BE3" w:rsidRPr="000743C9" w:rsidRDefault="00CE0BE3" w:rsidP="00C83F89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 xml:space="preserve">Примеры: </w:t>
      </w:r>
    </w:p>
    <w:p w14:paraId="64E32409" w14:textId="5550422F" w:rsidR="00CE0BE3" w:rsidRPr="000743C9" w:rsidRDefault="00CE0BE3" w:rsidP="00C83F89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ПЭТ – пластиковая бутылка,</w:t>
      </w:r>
    </w:p>
    <w:p w14:paraId="78EA6933" w14:textId="77777777" w:rsidR="00CE0BE3" w:rsidRPr="000743C9" w:rsidRDefault="00CE0BE3" w:rsidP="00C83F89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ж/б – железная банка,</w:t>
      </w:r>
    </w:p>
    <w:p w14:paraId="56EAFB49" w14:textId="61D9D357" w:rsidR="00CE0BE3" w:rsidRPr="000743C9" w:rsidRDefault="00CE0BE3" w:rsidP="00C83F89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ст/б – стеклянная бутылка.</w:t>
      </w:r>
    </w:p>
    <w:p w14:paraId="7C8D948F" w14:textId="4E1F2379" w:rsidR="00CE0BE3" w:rsidRDefault="00CE0BE3" w:rsidP="00CE0BE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F89">
        <w:rPr>
          <w:rFonts w:ascii="Times New Roman" w:eastAsia="Times New Roman" w:hAnsi="Times New Roman" w:cs="Times New Roman"/>
          <w:b/>
          <w:sz w:val="24"/>
          <w:szCs w:val="24"/>
        </w:rPr>
        <w:t>*Производитель</w:t>
      </w:r>
      <w:r w:rsidR="006E57E8" w:rsidRPr="000743C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E57E8" w:rsidRPr="000743C9">
        <w:rPr>
          <w:rFonts w:ascii="Times New Roman" w:hAnsi="Times New Roman" w:cs="Times New Roman"/>
          <w:bCs/>
          <w:sz w:val="24"/>
          <w:szCs w:val="24"/>
        </w:rPr>
        <w:t>- Если товар не имеет торгового наименования косвенно указывающего производителя товара либо спецификация имеет схожие название с другими смежными товарами.</w:t>
      </w:r>
    </w:p>
    <w:p w14:paraId="1BA0B340" w14:textId="77777777" w:rsidR="009D7C63" w:rsidRPr="000743C9" w:rsidRDefault="009D7C63" w:rsidP="00CE0BE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D76C01" w14:textId="77777777" w:rsidR="009D7C63" w:rsidRPr="00765440" w:rsidRDefault="008665EF" w:rsidP="009D7C63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765440">
        <w:rPr>
          <w:rFonts w:ascii="Times New Roman" w:hAnsi="Times New Roman" w:cs="Times New Roman"/>
          <w:bCs/>
          <w:color w:val="C00000"/>
          <w:sz w:val="24"/>
          <w:szCs w:val="24"/>
        </w:rPr>
        <w:lastRenderedPageBreak/>
        <w:t>Штрих код (</w:t>
      </w:r>
      <w:r w:rsidRPr="00765440">
        <w:rPr>
          <w:rFonts w:ascii="Times New Roman" w:hAnsi="Times New Roman" w:cs="Times New Roman"/>
          <w:bCs/>
          <w:color w:val="C00000"/>
          <w:sz w:val="24"/>
          <w:szCs w:val="24"/>
          <w:lang w:val="en-US"/>
        </w:rPr>
        <w:t>GTIN</w:t>
      </w:r>
      <w:r w:rsidRPr="00765440">
        <w:rPr>
          <w:rFonts w:ascii="Times New Roman" w:hAnsi="Times New Roman" w:cs="Times New Roman"/>
          <w:bCs/>
          <w:color w:val="C00000"/>
          <w:sz w:val="24"/>
          <w:szCs w:val="24"/>
        </w:rPr>
        <w:t>)</w:t>
      </w:r>
    </w:p>
    <w:p w14:paraId="54A7E1F5" w14:textId="21788253" w:rsidR="00990DC0" w:rsidRPr="002F029F" w:rsidRDefault="009D7C63" w:rsidP="002F029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Д</w:t>
      </w:r>
      <w:r w:rsidR="008665EF" w:rsidRPr="009D7C63">
        <w:rPr>
          <w:rFonts w:ascii="Times New Roman" w:hAnsi="Times New Roman" w:cs="Times New Roman"/>
          <w:bCs/>
          <w:sz w:val="24"/>
          <w:szCs w:val="24"/>
        </w:rPr>
        <w:t>анное поля обязательно для заполнения только для маркируемых товаров (табак, алкоголь и т.п.)</w:t>
      </w:r>
      <w:r w:rsidR="009261A0" w:rsidRPr="009D7C6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847864" w:rsidRPr="009D7C63">
        <w:rPr>
          <w:rFonts w:ascii="Times New Roman" w:hAnsi="Times New Roman" w:cs="Times New Roman"/>
          <w:bCs/>
          <w:sz w:val="24"/>
          <w:szCs w:val="24"/>
        </w:rPr>
        <w:t>для товаров,</w:t>
      </w:r>
      <w:r w:rsidR="009261A0" w:rsidRPr="009D7C63">
        <w:rPr>
          <w:rFonts w:ascii="Times New Roman" w:hAnsi="Times New Roman" w:cs="Times New Roman"/>
          <w:bCs/>
          <w:sz w:val="24"/>
          <w:szCs w:val="24"/>
        </w:rPr>
        <w:t xml:space="preserve"> у которых есть </w:t>
      </w:r>
      <w:r w:rsidR="009261A0" w:rsidRPr="009D7C63">
        <w:rPr>
          <w:rFonts w:ascii="Times New Roman" w:hAnsi="Times New Roman" w:cs="Times New Roman"/>
          <w:bCs/>
          <w:sz w:val="24"/>
          <w:szCs w:val="24"/>
          <w:lang w:val="en-US"/>
        </w:rPr>
        <w:t>GTIN</w:t>
      </w:r>
      <w:r w:rsidR="009261A0" w:rsidRPr="009D7C63">
        <w:rPr>
          <w:rFonts w:ascii="Times New Roman" w:hAnsi="Times New Roman" w:cs="Times New Roman"/>
          <w:bCs/>
          <w:sz w:val="24"/>
          <w:szCs w:val="24"/>
        </w:rPr>
        <w:t>.</w:t>
      </w:r>
      <w:r w:rsidR="00167671" w:rsidRPr="009D7C63">
        <w:rPr>
          <w:rFonts w:ascii="Times New Roman" w:hAnsi="Times New Roman" w:cs="Times New Roman"/>
          <w:bCs/>
          <w:sz w:val="24"/>
          <w:szCs w:val="24"/>
        </w:rPr>
        <w:t xml:space="preserve"> Длина данного поля должна составлять 8, </w:t>
      </w:r>
      <w:r w:rsidR="00C213CD" w:rsidRPr="009D7C63">
        <w:rPr>
          <w:rFonts w:ascii="Times New Roman" w:hAnsi="Times New Roman" w:cs="Times New Roman"/>
          <w:bCs/>
          <w:sz w:val="24"/>
          <w:szCs w:val="24"/>
        </w:rPr>
        <w:t xml:space="preserve">12, </w:t>
      </w:r>
      <w:r w:rsidR="00167671" w:rsidRPr="009D7C63">
        <w:rPr>
          <w:rFonts w:ascii="Times New Roman" w:hAnsi="Times New Roman" w:cs="Times New Roman"/>
          <w:bCs/>
          <w:sz w:val="24"/>
          <w:szCs w:val="24"/>
        </w:rPr>
        <w:t>13, 14 символов.</w:t>
      </w:r>
    </w:p>
    <w:p w14:paraId="22DC0664" w14:textId="207455DA" w:rsidR="009D7C63" w:rsidRDefault="00990DC0" w:rsidP="002F029F">
      <w:pPr>
        <w:pStyle w:val="a8"/>
        <w:widowControl w:val="0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Штрих код товара вы можете проверить на сайт</w:t>
      </w:r>
      <w:r w:rsidR="009D7C63">
        <w:rPr>
          <w:rFonts w:ascii="Times New Roman" w:hAnsi="Times New Roman" w:cs="Times New Roman"/>
          <w:bCs/>
          <w:sz w:val="24"/>
          <w:szCs w:val="24"/>
          <w:lang w:val="ky-KG"/>
        </w:rPr>
        <w:t>ах</w:t>
      </w:r>
      <w:r w:rsidRPr="000743C9">
        <w:rPr>
          <w:rFonts w:ascii="Times New Roman" w:hAnsi="Times New Roman" w:cs="Times New Roman"/>
          <w:bCs/>
          <w:sz w:val="24"/>
          <w:szCs w:val="24"/>
        </w:rPr>
        <w:br/>
        <w:t xml:space="preserve">         </w:t>
      </w:r>
      <w:hyperlink r:id="rId14" w:history="1">
        <w:r w:rsidR="009D7C63" w:rsidRPr="00A55251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https://gepir.gs1.org/index.php/search-by-gtin</w:t>
        </w:r>
      </w:hyperlink>
    </w:p>
    <w:p w14:paraId="0D87A530" w14:textId="5F0F5140" w:rsidR="009D7C63" w:rsidRPr="00CE3B30" w:rsidRDefault="009D7C63" w:rsidP="002F029F">
      <w:pPr>
        <w:pStyle w:val="a8"/>
        <w:widowControl w:val="0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  </w:t>
      </w:r>
      <w:r w:rsidRPr="00CE3B30">
        <w:rPr>
          <w:rFonts w:ascii="Times New Roman" w:hAnsi="Times New Roman" w:cs="Times New Roman"/>
          <w:bCs/>
          <w:sz w:val="24"/>
          <w:szCs w:val="24"/>
          <w:lang w:val="ky-KG"/>
        </w:rPr>
        <w:t>http://ru.disai.org/accreditation_check/search_by_GTIN</w:t>
      </w:r>
    </w:p>
    <w:p w14:paraId="3F43960F" w14:textId="77777777" w:rsidR="009D7C63" w:rsidRPr="00CE3B30" w:rsidRDefault="00990DC0" w:rsidP="002F029F">
      <w:pPr>
        <w:pStyle w:val="a8"/>
        <w:widowControl w:val="0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CE3B3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</w:t>
      </w:r>
    </w:p>
    <w:p w14:paraId="653B5BBF" w14:textId="0ECF3C28" w:rsidR="00990DC0" w:rsidRPr="000743C9" w:rsidRDefault="00990DC0" w:rsidP="002F029F">
      <w:pPr>
        <w:pStyle w:val="a8"/>
        <w:widowControl w:val="0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 xml:space="preserve">Официальный представитель сайта </w:t>
      </w:r>
      <w:r w:rsidRPr="000743C9">
        <w:rPr>
          <w:rFonts w:ascii="Times New Roman" w:hAnsi="Times New Roman" w:cs="Times New Roman"/>
          <w:bCs/>
          <w:sz w:val="24"/>
          <w:szCs w:val="24"/>
          <w:lang w:val="en-US"/>
        </w:rPr>
        <w:t>GS</w:t>
      </w:r>
      <w:r w:rsidRPr="000743C9">
        <w:rPr>
          <w:rFonts w:ascii="Times New Roman" w:hAnsi="Times New Roman" w:cs="Times New Roman"/>
          <w:bCs/>
          <w:sz w:val="24"/>
          <w:szCs w:val="24"/>
        </w:rPr>
        <w:t>1</w:t>
      </w:r>
      <w:r w:rsidRPr="000743C9">
        <w:rPr>
          <w:rFonts w:ascii="Times New Roman" w:hAnsi="Times New Roman" w:cs="Times New Roman"/>
          <w:bCs/>
          <w:sz w:val="24"/>
          <w:szCs w:val="24"/>
        </w:rPr>
        <w:br/>
        <w:t xml:space="preserve">         http://gs1kg.org/</w:t>
      </w:r>
    </w:p>
    <w:p w14:paraId="581FF125" w14:textId="48B64100" w:rsidR="00D337F3" w:rsidRPr="00851C3D" w:rsidRDefault="00D337F3" w:rsidP="002F029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На заметку</w:t>
      </w:r>
      <w:r w:rsidRPr="00D337F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1303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Штрих кода </w:t>
      </w:r>
      <w:r w:rsidR="00E13030" w:rsidRPr="00E13030">
        <w:rPr>
          <w:rFonts w:ascii="Times New Roman" w:hAnsi="Times New Roman" w:cs="Times New Roman"/>
          <w:bCs/>
          <w:sz w:val="24"/>
          <w:szCs w:val="24"/>
          <w:lang w:val="ky-KG"/>
        </w:rPr>
        <w:t>начинающиеся с цифры «2» (префиксы с 200 по 299). Это коды для внутреннего использования предприятиями для собственных целей. Любое предприятие любых регионов мира, а также частные лица могут использовать их как угодно, по своему усмотрению, но исключительно в своих внутренних целях.</w:t>
      </w:r>
      <w:r w:rsidR="00E1303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По данной причине запрещены для внесения в каталог и будет автоматически отклонена оператором ГНС.</w:t>
      </w:r>
    </w:p>
    <w:p w14:paraId="3DDA3A47" w14:textId="25C02A35" w:rsidR="008665EF" w:rsidRPr="000743C9" w:rsidRDefault="009261A0" w:rsidP="009261A0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После нажатия кнопки «Сохранить» данная заявка поступит оператор</w:t>
      </w:r>
      <w:r w:rsidR="00C213CD" w:rsidRPr="000743C9">
        <w:rPr>
          <w:rFonts w:ascii="Times New Roman" w:hAnsi="Times New Roman" w:cs="Times New Roman"/>
          <w:bCs/>
          <w:sz w:val="24"/>
          <w:szCs w:val="24"/>
        </w:rPr>
        <w:t>у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ГНС для принятия решения о внесении </w:t>
      </w:r>
      <w:r w:rsidR="00844BA1" w:rsidRPr="000743C9">
        <w:rPr>
          <w:rFonts w:ascii="Times New Roman" w:hAnsi="Times New Roman" w:cs="Times New Roman"/>
          <w:bCs/>
          <w:sz w:val="24"/>
          <w:szCs w:val="24"/>
        </w:rPr>
        <w:t>в единый каталог товаров</w:t>
      </w:r>
      <w:r w:rsidRPr="000743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60E982" w14:textId="688D7401" w:rsidR="001C3C56" w:rsidRDefault="001C3C56" w:rsidP="00884FC1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Раздел в «Список заявок»</w:t>
      </w:r>
      <w:r w:rsidR="006C1265" w:rsidRPr="000743C9">
        <w:rPr>
          <w:rFonts w:ascii="Times New Roman" w:hAnsi="Times New Roman" w:cs="Times New Roman"/>
          <w:bCs/>
          <w:sz w:val="24"/>
          <w:szCs w:val="24"/>
        </w:rPr>
        <w:t xml:space="preserve"> отражаются все ваши </w:t>
      </w:r>
      <w:r w:rsidRPr="000743C9">
        <w:rPr>
          <w:rFonts w:ascii="Times New Roman" w:hAnsi="Times New Roman" w:cs="Times New Roman"/>
          <w:bCs/>
          <w:sz w:val="24"/>
          <w:szCs w:val="24"/>
        </w:rPr>
        <w:t>запросы</w:t>
      </w:r>
      <w:r w:rsidR="006C1265" w:rsidRPr="000743C9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добавлению номенклатуры</w:t>
      </w:r>
      <w:r w:rsidR="006C1265" w:rsidRPr="000743C9">
        <w:rPr>
          <w:rFonts w:ascii="Times New Roman" w:hAnsi="Times New Roman" w:cs="Times New Roman"/>
          <w:bCs/>
          <w:sz w:val="24"/>
          <w:szCs w:val="24"/>
        </w:rPr>
        <w:t xml:space="preserve"> товар</w:t>
      </w:r>
      <w:r w:rsidRPr="000743C9">
        <w:rPr>
          <w:rFonts w:ascii="Times New Roman" w:hAnsi="Times New Roman" w:cs="Times New Roman"/>
          <w:bCs/>
          <w:sz w:val="24"/>
          <w:szCs w:val="24"/>
        </w:rPr>
        <w:t>ов</w:t>
      </w:r>
      <w:r w:rsidR="006C1265" w:rsidRPr="000743C9">
        <w:rPr>
          <w:rFonts w:ascii="Times New Roman" w:hAnsi="Times New Roman" w:cs="Times New Roman"/>
          <w:bCs/>
          <w:sz w:val="24"/>
          <w:szCs w:val="24"/>
        </w:rPr>
        <w:t xml:space="preserve"> и их статусы.</w:t>
      </w:r>
    </w:p>
    <w:p w14:paraId="15A82E65" w14:textId="77777777" w:rsidR="009F773B" w:rsidRPr="000743C9" w:rsidRDefault="009F773B" w:rsidP="00884FC1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50B8C0" w14:textId="24D175D8" w:rsidR="001C3C56" w:rsidRPr="009F773B" w:rsidRDefault="009F773B" w:rsidP="009F773B">
      <w:pPr>
        <w:pStyle w:val="2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>Рассмотрение заявок оператором ГНС</w:t>
      </w:r>
    </w:p>
    <w:p w14:paraId="6B9CBFAD" w14:textId="38CE6B24" w:rsidR="008B55CE" w:rsidRPr="000743C9" w:rsidRDefault="006C1265" w:rsidP="00884FC1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 xml:space="preserve">Существуют </w:t>
      </w:r>
      <w:r w:rsidR="009F773B">
        <w:rPr>
          <w:rFonts w:ascii="Times New Roman" w:hAnsi="Times New Roman" w:cs="Times New Roman"/>
          <w:bCs/>
          <w:sz w:val="24"/>
          <w:szCs w:val="24"/>
          <w:lang w:val="ky-KG"/>
        </w:rPr>
        <w:t>4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основных статуса:</w:t>
      </w:r>
    </w:p>
    <w:p w14:paraId="56B9F039" w14:textId="47591A87" w:rsidR="006C1265" w:rsidRPr="000743C9" w:rsidRDefault="006C1265" w:rsidP="006C1265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noProof/>
        </w:rPr>
        <w:drawing>
          <wp:inline distT="0" distB="0" distL="0" distR="0" wp14:anchorId="33E9BE0E" wp14:editId="18E816E6">
            <wp:extent cx="742950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– статус 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 xml:space="preserve">означает, что </w:t>
      </w:r>
      <w:r w:rsidRPr="000743C9">
        <w:rPr>
          <w:rFonts w:ascii="Times New Roman" w:hAnsi="Times New Roman" w:cs="Times New Roman"/>
          <w:bCs/>
          <w:sz w:val="24"/>
          <w:szCs w:val="24"/>
        </w:rPr>
        <w:t>данная заявка была отправлена для принятия решения и находится в обработке</w:t>
      </w:r>
      <w:r w:rsidR="009F773B">
        <w:rPr>
          <w:rFonts w:ascii="Times New Roman" w:hAnsi="Times New Roman" w:cs="Times New Roman"/>
          <w:bCs/>
          <w:sz w:val="24"/>
          <w:szCs w:val="24"/>
          <w:lang w:val="ky-KG"/>
        </w:rPr>
        <w:t>. Срок обработки 1 – 3 рабочих дней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0AF490" w14:textId="2DCEECFB" w:rsidR="006C1265" w:rsidRPr="000743C9" w:rsidRDefault="006C1265" w:rsidP="006C1265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noProof/>
        </w:rPr>
        <w:drawing>
          <wp:inline distT="0" distB="0" distL="0" distR="0" wp14:anchorId="2558AE74" wp14:editId="562951E9">
            <wp:extent cx="5334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7549" w:rsidRPr="000743C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статус 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означает</w:t>
      </w:r>
      <w:r w:rsidRPr="000743C9">
        <w:rPr>
          <w:rFonts w:ascii="Times New Roman" w:hAnsi="Times New Roman" w:cs="Times New Roman"/>
          <w:bCs/>
          <w:sz w:val="24"/>
          <w:szCs w:val="24"/>
        </w:rPr>
        <w:t>, что данная заявка была обработана и по ней было принято решение о добавлении ее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 xml:space="preserve"> в единый каталог товаров</w:t>
      </w:r>
      <w:r w:rsidR="009F773B">
        <w:rPr>
          <w:rFonts w:ascii="Times New Roman" w:hAnsi="Times New Roman" w:cs="Times New Roman"/>
          <w:bCs/>
          <w:sz w:val="24"/>
          <w:szCs w:val="24"/>
          <w:lang w:val="ky-KG"/>
        </w:rPr>
        <w:t>. После принятия заявки, номенклатура будет доступна для оприходования в течении 2</w:t>
      </w:r>
      <w:r w:rsidR="00765440">
        <w:rPr>
          <w:rFonts w:ascii="Times New Roman" w:hAnsi="Times New Roman" w:cs="Times New Roman"/>
          <w:bCs/>
          <w:sz w:val="24"/>
          <w:szCs w:val="24"/>
          <w:lang w:val="ky-KG"/>
        </w:rPr>
        <w:t>х</w:t>
      </w:r>
      <w:r w:rsidR="009F773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часов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E25279B" w14:textId="61F118BF" w:rsidR="00907549" w:rsidRDefault="00907549" w:rsidP="006C1265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noProof/>
        </w:rPr>
        <w:drawing>
          <wp:inline distT="0" distB="0" distL="0" distR="0" wp14:anchorId="42BB12A4" wp14:editId="1DC6E8E2">
            <wp:extent cx="6762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 – статус 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 xml:space="preserve">означает, что 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данная заявка была 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отклонена.</w:t>
      </w:r>
    </w:p>
    <w:p w14:paraId="794F3AF7" w14:textId="1535ED5E" w:rsidR="009F773B" w:rsidRPr="000743C9" w:rsidRDefault="00E13030" w:rsidP="006C1265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0508162" wp14:editId="3A674A61">
            <wp:simplePos x="0" y="0"/>
            <wp:positionH relativeFrom="column">
              <wp:posOffset>1736090</wp:posOffset>
            </wp:positionH>
            <wp:positionV relativeFrom="paragraph">
              <wp:posOffset>224688</wp:posOffset>
            </wp:positionV>
            <wp:extent cx="361950" cy="3048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73B">
        <w:rPr>
          <w:noProof/>
        </w:rPr>
        <w:drawing>
          <wp:inline distT="0" distB="0" distL="0" distR="0" wp14:anchorId="7D1FE01E" wp14:editId="4AE5E1CC">
            <wp:extent cx="60007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73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9F773B" w:rsidRPr="000743C9">
        <w:rPr>
          <w:rFonts w:ascii="Times New Roman" w:hAnsi="Times New Roman" w:cs="Times New Roman"/>
          <w:bCs/>
          <w:sz w:val="24"/>
          <w:szCs w:val="24"/>
        </w:rPr>
        <w:t>–</w:t>
      </w:r>
      <w:r w:rsidR="009F773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данный статус появится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после удаления отправленных заявок путем нажатия кнопки      в списке заявок.</w:t>
      </w:r>
    </w:p>
    <w:p w14:paraId="3DAFC3D9" w14:textId="3319592C" w:rsidR="001C3C56" w:rsidRPr="000743C9" w:rsidRDefault="00E13030" w:rsidP="00E13030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351573" wp14:editId="6B9A11F4">
            <wp:simplePos x="0" y="0"/>
            <wp:positionH relativeFrom="column">
              <wp:posOffset>2211476</wp:posOffset>
            </wp:positionH>
            <wp:positionV relativeFrom="paragraph">
              <wp:posOffset>302793</wp:posOffset>
            </wp:positionV>
            <wp:extent cx="390525" cy="295275"/>
            <wp:effectExtent l="0" t="0" r="9525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549" w:rsidRPr="000743C9">
        <w:rPr>
          <w:rFonts w:ascii="Times New Roman" w:hAnsi="Times New Roman" w:cs="Times New Roman"/>
          <w:bCs/>
          <w:sz w:val="24"/>
          <w:szCs w:val="24"/>
        </w:rPr>
        <w:t>Существует возможность детально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го</w:t>
      </w:r>
      <w:r w:rsidR="00907549" w:rsidRPr="000743C9">
        <w:rPr>
          <w:rFonts w:ascii="Times New Roman" w:hAnsi="Times New Roman" w:cs="Times New Roman"/>
          <w:bCs/>
          <w:sz w:val="24"/>
          <w:szCs w:val="24"/>
        </w:rPr>
        <w:t xml:space="preserve"> просмотр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а</w:t>
      </w:r>
      <w:r w:rsidR="00907549" w:rsidRPr="000743C9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и</w:t>
      </w:r>
      <w:r w:rsidR="00907549" w:rsidRPr="000743C9">
        <w:rPr>
          <w:rFonts w:ascii="Times New Roman" w:hAnsi="Times New Roman" w:cs="Times New Roman"/>
          <w:bCs/>
          <w:sz w:val="24"/>
          <w:szCs w:val="24"/>
        </w:rPr>
        <w:t xml:space="preserve"> . В случае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,</w:t>
      </w:r>
      <w:r w:rsidR="00907549" w:rsidRPr="000743C9">
        <w:rPr>
          <w:rFonts w:ascii="Times New Roman" w:hAnsi="Times New Roman" w:cs="Times New Roman"/>
          <w:bCs/>
          <w:sz w:val="24"/>
          <w:szCs w:val="24"/>
        </w:rPr>
        <w:t xml:space="preserve"> если статус «Непринят» в детализации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</w:t>
      </w:r>
      <w:r w:rsidR="00907549" w:rsidRPr="000743C9">
        <w:rPr>
          <w:rFonts w:ascii="Times New Roman" w:hAnsi="Times New Roman" w:cs="Times New Roman"/>
          <w:bCs/>
          <w:sz w:val="24"/>
          <w:szCs w:val="24"/>
        </w:rPr>
        <w:t>будет указана причина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 xml:space="preserve"> отказа</w:t>
      </w:r>
      <w:r w:rsidR="00907549" w:rsidRPr="000743C9">
        <w:rPr>
          <w:rFonts w:ascii="Times New Roman" w:hAnsi="Times New Roman" w:cs="Times New Roman"/>
          <w:bCs/>
          <w:sz w:val="24"/>
          <w:szCs w:val="24"/>
        </w:rPr>
        <w:t>.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8D2B9B" w14:textId="7F4DDBC9" w:rsidR="00907549" w:rsidRPr="000743C9" w:rsidRDefault="001C3C56" w:rsidP="00907549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Основанием отказа могут быть следующие причины:</w:t>
      </w:r>
      <w:r w:rsidR="009261A0" w:rsidRPr="000743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63812E" w14:textId="2C33ECC6" w:rsidR="00E13030" w:rsidRPr="00E13030" w:rsidRDefault="00E13030" w:rsidP="009261A0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Номенклатура не соответствует действительности</w:t>
      </w:r>
    </w:p>
    <w:p w14:paraId="5F0F27B1" w14:textId="04360ED9" w:rsidR="00E13030" w:rsidRPr="00E13030" w:rsidRDefault="00E13030" w:rsidP="009261A0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Ошибочно указаны спецификации товара</w:t>
      </w:r>
    </w:p>
    <w:p w14:paraId="1EE3FB13" w14:textId="10AFB947" w:rsidR="009261A0" w:rsidRPr="000743C9" w:rsidRDefault="009F773B" w:rsidP="009261A0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Некорректный подбор ТНВЭД кодов</w:t>
      </w:r>
    </w:p>
    <w:p w14:paraId="5F6FCCBE" w14:textId="1CB3A41B" w:rsidR="009261A0" w:rsidRPr="000743C9" w:rsidRDefault="009261A0" w:rsidP="009261A0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lastRenderedPageBreak/>
        <w:t>Дублирование товара</w:t>
      </w:r>
      <w:r w:rsidR="00167671" w:rsidRPr="000743C9">
        <w:rPr>
          <w:rFonts w:ascii="Times New Roman" w:hAnsi="Times New Roman" w:cs="Times New Roman"/>
          <w:bCs/>
          <w:sz w:val="24"/>
          <w:szCs w:val="24"/>
        </w:rPr>
        <w:t>, т.е. данный товар уже занесен в реестр (</w:t>
      </w:r>
      <w:r w:rsidR="00D337F3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по </w:t>
      </w:r>
      <w:r w:rsidR="00167671" w:rsidRPr="000743C9">
        <w:rPr>
          <w:rFonts w:ascii="Times New Roman" w:hAnsi="Times New Roman" w:cs="Times New Roman"/>
          <w:bCs/>
          <w:sz w:val="24"/>
          <w:szCs w:val="24"/>
          <w:lang w:val="en-US"/>
        </w:rPr>
        <w:t>GTIN</w:t>
      </w:r>
      <w:r w:rsidR="00167671" w:rsidRPr="000743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337F3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по </w:t>
      </w:r>
      <w:r w:rsidR="00167671" w:rsidRPr="000743C9">
        <w:rPr>
          <w:rFonts w:ascii="Times New Roman" w:hAnsi="Times New Roman" w:cs="Times New Roman"/>
          <w:bCs/>
          <w:sz w:val="24"/>
          <w:szCs w:val="24"/>
        </w:rPr>
        <w:t>наименовани</w:t>
      </w:r>
      <w:r w:rsidR="00D337F3">
        <w:rPr>
          <w:rFonts w:ascii="Times New Roman" w:hAnsi="Times New Roman" w:cs="Times New Roman"/>
          <w:bCs/>
          <w:sz w:val="24"/>
          <w:szCs w:val="24"/>
          <w:lang w:val="ky-KG"/>
        </w:rPr>
        <w:t>ю</w:t>
      </w:r>
      <w:r w:rsidR="00167671" w:rsidRPr="000743C9">
        <w:rPr>
          <w:rFonts w:ascii="Times New Roman" w:hAnsi="Times New Roman" w:cs="Times New Roman"/>
          <w:bCs/>
          <w:sz w:val="24"/>
          <w:szCs w:val="24"/>
        </w:rPr>
        <w:t xml:space="preserve"> товара)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0DE04D" w14:textId="5FC2FE7C" w:rsidR="00167671" w:rsidRPr="000743C9" w:rsidRDefault="00D337F3" w:rsidP="009261A0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Корректность </w:t>
      </w:r>
      <w:r w:rsidR="00167671" w:rsidRPr="000743C9">
        <w:rPr>
          <w:rFonts w:ascii="Times New Roman" w:hAnsi="Times New Roman" w:cs="Times New Roman"/>
          <w:bCs/>
          <w:sz w:val="24"/>
          <w:szCs w:val="24"/>
        </w:rPr>
        <w:t>заполнения наименования товара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по руководству</w:t>
      </w:r>
      <w:r w:rsidR="001C3C56" w:rsidRPr="00D337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D169FA" w14:textId="2CC05CDD" w:rsidR="00167671" w:rsidRPr="000743C9" w:rsidRDefault="00167671" w:rsidP="009261A0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C9">
        <w:rPr>
          <w:rFonts w:ascii="Times New Roman" w:hAnsi="Times New Roman" w:cs="Times New Roman"/>
          <w:bCs/>
          <w:sz w:val="24"/>
          <w:szCs w:val="24"/>
        </w:rPr>
        <w:t>Не указан штрих код (</w:t>
      </w:r>
      <w:r w:rsidRPr="000743C9">
        <w:rPr>
          <w:rFonts w:ascii="Times New Roman" w:hAnsi="Times New Roman" w:cs="Times New Roman"/>
          <w:bCs/>
          <w:sz w:val="24"/>
          <w:szCs w:val="24"/>
          <w:lang w:val="en-US"/>
        </w:rPr>
        <w:t>GTIN</w:t>
      </w:r>
      <w:r w:rsidRPr="000743C9">
        <w:rPr>
          <w:rFonts w:ascii="Times New Roman" w:hAnsi="Times New Roman" w:cs="Times New Roman"/>
          <w:bCs/>
          <w:sz w:val="24"/>
          <w:szCs w:val="24"/>
        </w:rPr>
        <w:t xml:space="preserve">) для </w:t>
      </w:r>
      <w:r w:rsidR="00D337F3">
        <w:rPr>
          <w:rFonts w:ascii="Times New Roman" w:hAnsi="Times New Roman" w:cs="Times New Roman"/>
          <w:bCs/>
          <w:sz w:val="24"/>
          <w:szCs w:val="24"/>
          <w:lang w:val="ky-KG"/>
        </w:rPr>
        <w:t>товара имеющего штрих кода</w:t>
      </w:r>
      <w:r w:rsidR="001C3C56" w:rsidRPr="000743C9">
        <w:rPr>
          <w:rFonts w:ascii="Times New Roman" w:hAnsi="Times New Roman" w:cs="Times New Roman"/>
          <w:bCs/>
          <w:sz w:val="24"/>
          <w:szCs w:val="24"/>
        </w:rPr>
        <w:t>;</w:t>
      </w:r>
    </w:p>
    <w:p w14:paraId="37D08199" w14:textId="3639721D" w:rsidR="00167671" w:rsidRPr="000743C9" w:rsidRDefault="00E13030" w:rsidP="00167671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Некорректный</w:t>
      </w:r>
      <w:r w:rsidR="00015338" w:rsidRPr="000743C9">
        <w:rPr>
          <w:rFonts w:ascii="Times New Roman" w:hAnsi="Times New Roman" w:cs="Times New Roman"/>
          <w:sz w:val="24"/>
          <w:szCs w:val="24"/>
        </w:rPr>
        <w:t xml:space="preserve"> штрих код</w:t>
      </w:r>
    </w:p>
    <w:p w14:paraId="43E1B3AA" w14:textId="77777777" w:rsidR="00D337F3" w:rsidRPr="000743C9" w:rsidRDefault="00D337F3" w:rsidP="002F029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B65F51" w14:textId="46E2007A" w:rsidR="00D337F3" w:rsidRDefault="00025086" w:rsidP="00D337F3">
      <w:pPr>
        <w:pStyle w:val="2"/>
        <w:numPr>
          <w:ilvl w:val="0"/>
          <w:numId w:val="18"/>
        </w:num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Пакетная занесение товаров в справочник</w:t>
      </w:r>
    </w:p>
    <w:p w14:paraId="18D1CF9E" w14:textId="329C8EFE" w:rsidR="00674E7E" w:rsidRPr="002F029F" w:rsidRDefault="00025086" w:rsidP="00025086">
      <w:pPr>
        <w:ind w:firstLine="360"/>
        <w:rPr>
          <w:lang w:val="ky-KG"/>
        </w:rPr>
      </w:pPr>
      <w:r>
        <w:rPr>
          <w:lang w:val="ky-KG"/>
        </w:rPr>
        <w:t xml:space="preserve">Если </w:t>
      </w:r>
      <w:r w:rsidR="00DA5F9E">
        <w:rPr>
          <w:lang w:val="ky-KG"/>
        </w:rPr>
        <w:t>количество товаров для добавления в справочник превышает 200 записей</w:t>
      </w:r>
      <w:r w:rsidR="00674E7E">
        <w:rPr>
          <w:lang w:val="ky-KG"/>
        </w:rPr>
        <w:t>, то можно обратиться к операторам ГНС для автоматического добавления в эксель файле . Необходимо подготовить по шаблону ниже</w:t>
      </w:r>
      <w:r w:rsidR="002F029F">
        <w:rPr>
          <w:lang w:val="ky-KG"/>
        </w:rPr>
        <w:t xml:space="preserve"> выслать на </w:t>
      </w:r>
      <w:r w:rsidR="002F029F">
        <w:rPr>
          <w:lang w:val="en-GB"/>
        </w:rPr>
        <w:t xml:space="preserve">whatsapp </w:t>
      </w:r>
      <w:r w:rsidR="002F029F">
        <w:rPr>
          <w:lang w:val="ky-KG"/>
        </w:rPr>
        <w:t>номер</w:t>
      </w:r>
      <w:bookmarkStart w:id="1" w:name="_GoBack"/>
      <w:bookmarkEnd w:id="1"/>
    </w:p>
    <w:p w14:paraId="188C6E81" w14:textId="53508BFE" w:rsidR="00025086" w:rsidRDefault="002F029F" w:rsidP="00025086">
      <w:pPr>
        <w:ind w:firstLine="360"/>
        <w:rPr>
          <w:lang w:val="ky-KG"/>
        </w:rPr>
      </w:pPr>
      <w:r>
        <w:rPr>
          <w:noProof/>
        </w:rPr>
        <w:drawing>
          <wp:inline distT="0" distB="0" distL="0" distR="0" wp14:anchorId="7B47E7E9" wp14:editId="1098DC85">
            <wp:extent cx="3816626" cy="1757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44537" cy="176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963DD" w14:textId="54177985" w:rsidR="00674E7E" w:rsidRDefault="00674E7E" w:rsidP="00025086">
      <w:pPr>
        <w:ind w:firstLine="360"/>
        <w:rPr>
          <w:rFonts w:ascii="Times New Roman" w:hAnsi="Times New Roman" w:cs="Times New Roman"/>
          <w:i/>
          <w:iCs/>
          <w:color w:val="31849B" w:themeColor="accent5" w:themeShade="BF"/>
          <w:lang w:val="ky-KG"/>
        </w:rPr>
      </w:pPr>
      <w:r w:rsidRPr="0097555E">
        <w:rPr>
          <w:rFonts w:ascii="Times New Roman" w:hAnsi="Times New Roman" w:cs="Times New Roman"/>
          <w:i/>
          <w:iCs/>
          <w:color w:val="31849B" w:themeColor="accent5" w:themeShade="BF"/>
        </w:rPr>
        <w:t xml:space="preserve">Рисунок </w:t>
      </w:r>
      <w:r w:rsidR="0097555E">
        <w:rPr>
          <w:rFonts w:ascii="Times New Roman" w:hAnsi="Times New Roman" w:cs="Times New Roman"/>
          <w:i/>
          <w:iCs/>
          <w:color w:val="31849B" w:themeColor="accent5" w:themeShade="BF"/>
          <w:lang w:val="ky-KG"/>
        </w:rPr>
        <w:t>4</w:t>
      </w:r>
      <w:r w:rsidRPr="0097555E">
        <w:rPr>
          <w:rFonts w:ascii="Times New Roman" w:hAnsi="Times New Roman" w:cs="Times New Roman"/>
          <w:i/>
          <w:iCs/>
          <w:color w:val="31849B" w:themeColor="accent5" w:themeShade="BF"/>
        </w:rPr>
        <w:t xml:space="preserve">. </w:t>
      </w:r>
      <w:r w:rsidR="0097555E">
        <w:rPr>
          <w:rFonts w:ascii="Times New Roman" w:hAnsi="Times New Roman" w:cs="Times New Roman"/>
          <w:i/>
          <w:iCs/>
          <w:color w:val="31849B" w:themeColor="accent5" w:themeShade="BF"/>
          <w:lang w:val="ky-KG"/>
        </w:rPr>
        <w:t>Шаблон пакетной заявки</w:t>
      </w:r>
    </w:p>
    <w:p w14:paraId="239DD2E3" w14:textId="77777777" w:rsidR="002F029F" w:rsidRPr="0097555E" w:rsidRDefault="002F029F" w:rsidP="00025086">
      <w:pPr>
        <w:ind w:firstLine="360"/>
        <w:rPr>
          <w:i/>
          <w:iCs/>
          <w:color w:val="31849B" w:themeColor="accent5" w:themeShade="BF"/>
          <w:lang w:val="ky-KG"/>
        </w:rPr>
      </w:pPr>
    </w:p>
    <w:p w14:paraId="4C36E45E" w14:textId="524522D4" w:rsidR="00025086" w:rsidRPr="00025086" w:rsidRDefault="00025086" w:rsidP="00025086">
      <w:pPr>
        <w:pStyle w:val="2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>Корректировка товарной номенклатуры</w:t>
      </w:r>
    </w:p>
    <w:p w14:paraId="3B2892A0" w14:textId="309341D8" w:rsidR="00A311D9" w:rsidRPr="00546701" w:rsidRDefault="001A30E4" w:rsidP="00167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При обнаружении неактуальн</w:t>
      </w:r>
      <w:r w:rsidR="00546701">
        <w:rPr>
          <w:rFonts w:ascii="Times New Roman" w:hAnsi="Times New Roman" w:cs="Times New Roman"/>
          <w:sz w:val="24"/>
          <w:szCs w:val="24"/>
          <w:lang w:val="ky-KG"/>
        </w:rPr>
        <w:t>ой товарной номенклатуры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в общем справочнике, пользователь может сообщить операторам ГНС по рабочим номерам либо обратиться с официальным письмом в Отдел Прослеживаемости Товаров.</w:t>
      </w:r>
      <w:r w:rsidR="005D739F">
        <w:rPr>
          <w:rFonts w:ascii="Times New Roman" w:hAnsi="Times New Roman" w:cs="Times New Roman"/>
          <w:sz w:val="24"/>
          <w:szCs w:val="24"/>
          <w:lang w:val="ky-KG"/>
        </w:rPr>
        <w:t xml:space="preserve"> При положительном решении будет произведена процедура корректировки товаров.</w:t>
      </w:r>
      <w:r w:rsidR="00186513">
        <w:rPr>
          <w:rFonts w:ascii="Times New Roman" w:hAnsi="Times New Roman" w:cs="Times New Roman"/>
          <w:sz w:val="24"/>
          <w:szCs w:val="24"/>
          <w:lang w:val="ky-KG"/>
        </w:rPr>
        <w:t xml:space="preserve"> Некорректные номенклатуры рекомендуется</w:t>
      </w:r>
      <w:r w:rsidR="00835DDF" w:rsidRPr="00835DDF">
        <w:rPr>
          <w:rFonts w:ascii="Times New Roman" w:hAnsi="Times New Roman" w:cs="Times New Roman"/>
          <w:sz w:val="24"/>
          <w:szCs w:val="24"/>
        </w:rPr>
        <w:t xml:space="preserve"> </w:t>
      </w:r>
      <w:r w:rsidR="00835DDF">
        <w:rPr>
          <w:rFonts w:ascii="Times New Roman" w:hAnsi="Times New Roman" w:cs="Times New Roman"/>
          <w:sz w:val="24"/>
          <w:szCs w:val="24"/>
          <w:lang w:val="ky-KG"/>
        </w:rPr>
        <w:t xml:space="preserve">отправить </w:t>
      </w:r>
      <w:r w:rsidR="00186513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="00186513">
        <w:rPr>
          <w:rFonts w:ascii="Times New Roman" w:hAnsi="Times New Roman" w:cs="Times New Roman"/>
          <w:sz w:val="24"/>
          <w:szCs w:val="24"/>
          <w:lang w:val="en-GB"/>
        </w:rPr>
        <w:t>excel</w:t>
      </w:r>
      <w:r w:rsidR="00186513" w:rsidRPr="00186513">
        <w:rPr>
          <w:rFonts w:ascii="Times New Roman" w:hAnsi="Times New Roman" w:cs="Times New Roman"/>
          <w:sz w:val="24"/>
          <w:szCs w:val="24"/>
        </w:rPr>
        <w:t xml:space="preserve"> </w:t>
      </w:r>
      <w:r w:rsidR="00186513">
        <w:rPr>
          <w:rFonts w:ascii="Times New Roman" w:hAnsi="Times New Roman" w:cs="Times New Roman"/>
          <w:sz w:val="24"/>
          <w:szCs w:val="24"/>
          <w:lang w:val="ky-KG"/>
        </w:rPr>
        <w:t xml:space="preserve">файле с </w:t>
      </w:r>
      <w:r w:rsidR="00186513">
        <w:rPr>
          <w:rFonts w:ascii="Times New Roman" w:hAnsi="Times New Roman" w:cs="Times New Roman"/>
          <w:sz w:val="24"/>
          <w:szCs w:val="24"/>
          <w:lang w:val="en-GB"/>
        </w:rPr>
        <w:t>guid</w:t>
      </w:r>
      <w:r w:rsidR="00186513" w:rsidRPr="00186513">
        <w:rPr>
          <w:rFonts w:ascii="Times New Roman" w:hAnsi="Times New Roman" w:cs="Times New Roman"/>
          <w:sz w:val="24"/>
          <w:szCs w:val="24"/>
        </w:rPr>
        <w:t xml:space="preserve"> </w:t>
      </w:r>
      <w:r w:rsidR="00186513">
        <w:rPr>
          <w:rFonts w:ascii="Times New Roman" w:hAnsi="Times New Roman" w:cs="Times New Roman"/>
          <w:sz w:val="24"/>
          <w:szCs w:val="24"/>
          <w:lang w:val="ky-KG"/>
        </w:rPr>
        <w:t>кодами.</w:t>
      </w:r>
      <w:r w:rsidR="00546701">
        <w:rPr>
          <w:rFonts w:ascii="Times New Roman" w:hAnsi="Times New Roman" w:cs="Times New Roman"/>
          <w:sz w:val="24"/>
          <w:szCs w:val="24"/>
          <w:lang w:val="ky-KG"/>
        </w:rPr>
        <w:t xml:space="preserve"> Процедура корректировки товара производится путем деактивации старых номенклатур и оставление новой заявки на добавление товарной номенклатуры</w:t>
      </w:r>
      <w:r w:rsidR="00BA1880">
        <w:rPr>
          <w:rFonts w:ascii="Times New Roman" w:hAnsi="Times New Roman" w:cs="Times New Roman"/>
          <w:sz w:val="24"/>
          <w:szCs w:val="24"/>
          <w:lang w:val="ky-KG"/>
        </w:rPr>
        <w:t>.</w:t>
      </w:r>
    </w:p>
    <w:sectPr w:rsidR="00A311D9" w:rsidRPr="00546701" w:rsidSect="00184245">
      <w:pgSz w:w="12240" w:h="15840"/>
      <w:pgMar w:top="1134" w:right="850" w:bottom="1134" w:left="1701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40773" w14:textId="77777777" w:rsidR="00B52232" w:rsidRDefault="00B52232" w:rsidP="00C83F89">
      <w:pPr>
        <w:spacing w:after="0" w:line="240" w:lineRule="auto"/>
      </w:pPr>
      <w:r>
        <w:separator/>
      </w:r>
    </w:p>
  </w:endnote>
  <w:endnote w:type="continuationSeparator" w:id="0">
    <w:p w14:paraId="3AEEAF92" w14:textId="77777777" w:rsidR="00B52232" w:rsidRDefault="00B52232" w:rsidP="00C8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E1A0" w14:textId="77777777" w:rsidR="00B52232" w:rsidRDefault="00B52232" w:rsidP="00C83F89">
      <w:pPr>
        <w:spacing w:after="0" w:line="240" w:lineRule="auto"/>
      </w:pPr>
      <w:r>
        <w:separator/>
      </w:r>
    </w:p>
  </w:footnote>
  <w:footnote w:type="continuationSeparator" w:id="0">
    <w:p w14:paraId="4370E1DF" w14:textId="77777777" w:rsidR="00B52232" w:rsidRDefault="00B52232" w:rsidP="00C8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BF4"/>
    <w:multiLevelType w:val="multilevel"/>
    <w:tmpl w:val="2774E85A"/>
    <w:lvl w:ilvl="0">
      <w:start w:val="1"/>
      <w:numFmt w:val="decimal"/>
      <w:pStyle w:val="listNumberred"/>
      <w:lvlText w:val="%1."/>
      <w:lvlJc w:val="left"/>
      <w:pPr>
        <w:ind w:left="149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249"/>
        </w:tabs>
        <w:ind w:left="3249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816"/>
        </w:tabs>
        <w:ind w:left="3249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624"/>
        </w:tabs>
        <w:ind w:left="5454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704"/>
        </w:tabs>
        <w:ind w:left="65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784"/>
        </w:tabs>
        <w:ind w:left="761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864"/>
        </w:tabs>
        <w:ind w:left="8694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944"/>
        </w:tabs>
        <w:ind w:left="9774" w:firstLine="0"/>
      </w:pPr>
      <w:rPr>
        <w:rFonts w:hint="default"/>
      </w:rPr>
    </w:lvl>
  </w:abstractNum>
  <w:abstractNum w:abstractNumId="1" w15:restartNumberingAfterBreak="0">
    <w:nsid w:val="05694314"/>
    <w:multiLevelType w:val="multilevel"/>
    <w:tmpl w:val="5B32EE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F95FEF"/>
    <w:multiLevelType w:val="multilevel"/>
    <w:tmpl w:val="6728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B001F1F"/>
    <w:multiLevelType w:val="hybridMultilevel"/>
    <w:tmpl w:val="95F66912"/>
    <w:lvl w:ilvl="0" w:tplc="E198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419E0"/>
    <w:multiLevelType w:val="multilevel"/>
    <w:tmpl w:val="5B32EE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3293B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C32115"/>
    <w:multiLevelType w:val="hybridMultilevel"/>
    <w:tmpl w:val="03A67892"/>
    <w:lvl w:ilvl="0" w:tplc="C07A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237B78"/>
    <w:multiLevelType w:val="multilevel"/>
    <w:tmpl w:val="0986C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23DC0"/>
    <w:multiLevelType w:val="hybridMultilevel"/>
    <w:tmpl w:val="6346E84C"/>
    <w:lvl w:ilvl="0" w:tplc="D336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B7536"/>
    <w:multiLevelType w:val="multilevel"/>
    <w:tmpl w:val="6728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FA637B6"/>
    <w:multiLevelType w:val="hybridMultilevel"/>
    <w:tmpl w:val="0002BD5E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1" w15:restartNumberingAfterBreak="0">
    <w:nsid w:val="4BF41DA0"/>
    <w:multiLevelType w:val="hybridMultilevel"/>
    <w:tmpl w:val="F3B64380"/>
    <w:lvl w:ilvl="0" w:tplc="4AB2E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6B09B0"/>
    <w:multiLevelType w:val="hybridMultilevel"/>
    <w:tmpl w:val="67989F7E"/>
    <w:lvl w:ilvl="0" w:tplc="9C260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6705DD"/>
    <w:multiLevelType w:val="multilevel"/>
    <w:tmpl w:val="009E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05F6CAE"/>
    <w:multiLevelType w:val="hybridMultilevel"/>
    <w:tmpl w:val="4EA8199E"/>
    <w:lvl w:ilvl="0" w:tplc="A3FA3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EF25D2"/>
    <w:multiLevelType w:val="hybridMultilevel"/>
    <w:tmpl w:val="9D1A6D1A"/>
    <w:lvl w:ilvl="0" w:tplc="13A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002D81"/>
    <w:multiLevelType w:val="hybridMultilevel"/>
    <w:tmpl w:val="9F483A08"/>
    <w:lvl w:ilvl="0" w:tplc="9D9E4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55627"/>
    <w:multiLevelType w:val="multilevel"/>
    <w:tmpl w:val="B66E3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72C54DD7"/>
    <w:multiLevelType w:val="multilevel"/>
    <w:tmpl w:val="5B32EE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3CD47AB"/>
    <w:multiLevelType w:val="hybridMultilevel"/>
    <w:tmpl w:val="6608D8A8"/>
    <w:lvl w:ilvl="0" w:tplc="6F5A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19"/>
  </w:num>
  <w:num w:numId="12">
    <w:abstractNumId w:val="18"/>
  </w:num>
  <w:num w:numId="13">
    <w:abstractNumId w:val="2"/>
  </w:num>
  <w:num w:numId="14">
    <w:abstractNumId w:val="8"/>
  </w:num>
  <w:num w:numId="15">
    <w:abstractNumId w:val="15"/>
  </w:num>
  <w:num w:numId="16">
    <w:abstractNumId w:val="14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C3"/>
    <w:rsid w:val="00015338"/>
    <w:rsid w:val="0002305D"/>
    <w:rsid w:val="00025086"/>
    <w:rsid w:val="000326C1"/>
    <w:rsid w:val="000345DB"/>
    <w:rsid w:val="00036CDF"/>
    <w:rsid w:val="00044A3E"/>
    <w:rsid w:val="000743C9"/>
    <w:rsid w:val="0007484D"/>
    <w:rsid w:val="000753F6"/>
    <w:rsid w:val="000F5427"/>
    <w:rsid w:val="0010400A"/>
    <w:rsid w:val="001105BF"/>
    <w:rsid w:val="00125FB8"/>
    <w:rsid w:val="00167671"/>
    <w:rsid w:val="0018105E"/>
    <w:rsid w:val="00184245"/>
    <w:rsid w:val="00186513"/>
    <w:rsid w:val="001A30E4"/>
    <w:rsid w:val="001A6613"/>
    <w:rsid w:val="001B7B79"/>
    <w:rsid w:val="001C3C56"/>
    <w:rsid w:val="001C4078"/>
    <w:rsid w:val="001D69D9"/>
    <w:rsid w:val="002359C9"/>
    <w:rsid w:val="00241258"/>
    <w:rsid w:val="002874F4"/>
    <w:rsid w:val="002B7633"/>
    <w:rsid w:val="002C6385"/>
    <w:rsid w:val="002F029F"/>
    <w:rsid w:val="002F3E2B"/>
    <w:rsid w:val="00317DCA"/>
    <w:rsid w:val="00325DA8"/>
    <w:rsid w:val="0033482D"/>
    <w:rsid w:val="00380D7A"/>
    <w:rsid w:val="003A4C75"/>
    <w:rsid w:val="003B730D"/>
    <w:rsid w:val="003C666A"/>
    <w:rsid w:val="003D6796"/>
    <w:rsid w:val="003E01E8"/>
    <w:rsid w:val="003E3C84"/>
    <w:rsid w:val="004020EA"/>
    <w:rsid w:val="00411C75"/>
    <w:rsid w:val="00417C76"/>
    <w:rsid w:val="0042741F"/>
    <w:rsid w:val="00464EE1"/>
    <w:rsid w:val="00485F83"/>
    <w:rsid w:val="00491A40"/>
    <w:rsid w:val="00497B4F"/>
    <w:rsid w:val="004A4ABA"/>
    <w:rsid w:val="004A528C"/>
    <w:rsid w:val="004B40DA"/>
    <w:rsid w:val="004C19AD"/>
    <w:rsid w:val="004C633A"/>
    <w:rsid w:val="004D255F"/>
    <w:rsid w:val="004D2E5C"/>
    <w:rsid w:val="00531A50"/>
    <w:rsid w:val="00546701"/>
    <w:rsid w:val="00546B6C"/>
    <w:rsid w:val="00585C5C"/>
    <w:rsid w:val="00596376"/>
    <w:rsid w:val="005D739F"/>
    <w:rsid w:val="005E31CC"/>
    <w:rsid w:val="005F607A"/>
    <w:rsid w:val="006214A0"/>
    <w:rsid w:val="006303F8"/>
    <w:rsid w:val="00674E7E"/>
    <w:rsid w:val="00687E96"/>
    <w:rsid w:val="006B712C"/>
    <w:rsid w:val="006C1265"/>
    <w:rsid w:val="006D5118"/>
    <w:rsid w:val="006D7AA6"/>
    <w:rsid w:val="006E57E8"/>
    <w:rsid w:val="00706F32"/>
    <w:rsid w:val="00765440"/>
    <w:rsid w:val="00773EBB"/>
    <w:rsid w:val="00776238"/>
    <w:rsid w:val="00777889"/>
    <w:rsid w:val="00780C93"/>
    <w:rsid w:val="00787EB0"/>
    <w:rsid w:val="007A35B6"/>
    <w:rsid w:val="007A780A"/>
    <w:rsid w:val="00817C41"/>
    <w:rsid w:val="00817FFC"/>
    <w:rsid w:val="008217C3"/>
    <w:rsid w:val="00834F4A"/>
    <w:rsid w:val="00835DDF"/>
    <w:rsid w:val="00844BA1"/>
    <w:rsid w:val="00847864"/>
    <w:rsid w:val="00851C3D"/>
    <w:rsid w:val="008665EF"/>
    <w:rsid w:val="00871906"/>
    <w:rsid w:val="00884FC1"/>
    <w:rsid w:val="008B55CE"/>
    <w:rsid w:val="008F4952"/>
    <w:rsid w:val="00902B8F"/>
    <w:rsid w:val="00907549"/>
    <w:rsid w:val="0091002A"/>
    <w:rsid w:val="009261A0"/>
    <w:rsid w:val="00967181"/>
    <w:rsid w:val="00967D92"/>
    <w:rsid w:val="0097555E"/>
    <w:rsid w:val="00980BFB"/>
    <w:rsid w:val="00990417"/>
    <w:rsid w:val="00990DC0"/>
    <w:rsid w:val="009971EB"/>
    <w:rsid w:val="009A1EA7"/>
    <w:rsid w:val="009D7C63"/>
    <w:rsid w:val="009F3951"/>
    <w:rsid w:val="009F47C9"/>
    <w:rsid w:val="009F773B"/>
    <w:rsid w:val="00A311D9"/>
    <w:rsid w:val="00A421FA"/>
    <w:rsid w:val="00A50F69"/>
    <w:rsid w:val="00A74FBF"/>
    <w:rsid w:val="00A80FC8"/>
    <w:rsid w:val="00AB196F"/>
    <w:rsid w:val="00AB5E35"/>
    <w:rsid w:val="00AF44C8"/>
    <w:rsid w:val="00B12B64"/>
    <w:rsid w:val="00B13367"/>
    <w:rsid w:val="00B13847"/>
    <w:rsid w:val="00B52232"/>
    <w:rsid w:val="00B55DC4"/>
    <w:rsid w:val="00B63437"/>
    <w:rsid w:val="00B67833"/>
    <w:rsid w:val="00B70D90"/>
    <w:rsid w:val="00B85493"/>
    <w:rsid w:val="00B86DFA"/>
    <w:rsid w:val="00BA1880"/>
    <w:rsid w:val="00BB67BA"/>
    <w:rsid w:val="00BC71B1"/>
    <w:rsid w:val="00BD398A"/>
    <w:rsid w:val="00C02E3C"/>
    <w:rsid w:val="00C03141"/>
    <w:rsid w:val="00C06CEA"/>
    <w:rsid w:val="00C213CD"/>
    <w:rsid w:val="00C5453C"/>
    <w:rsid w:val="00C57426"/>
    <w:rsid w:val="00C7127E"/>
    <w:rsid w:val="00C8183E"/>
    <w:rsid w:val="00C83F89"/>
    <w:rsid w:val="00CB560E"/>
    <w:rsid w:val="00CE0BE3"/>
    <w:rsid w:val="00CE3B30"/>
    <w:rsid w:val="00CE5A92"/>
    <w:rsid w:val="00CE6489"/>
    <w:rsid w:val="00CE7D49"/>
    <w:rsid w:val="00D0088A"/>
    <w:rsid w:val="00D26271"/>
    <w:rsid w:val="00D337F3"/>
    <w:rsid w:val="00D449D1"/>
    <w:rsid w:val="00D62EEF"/>
    <w:rsid w:val="00DA5F9E"/>
    <w:rsid w:val="00DB0872"/>
    <w:rsid w:val="00DB6EA5"/>
    <w:rsid w:val="00DC1595"/>
    <w:rsid w:val="00DE6D1E"/>
    <w:rsid w:val="00DE6E1E"/>
    <w:rsid w:val="00DE71D7"/>
    <w:rsid w:val="00E13030"/>
    <w:rsid w:val="00E339E5"/>
    <w:rsid w:val="00E411F2"/>
    <w:rsid w:val="00E41611"/>
    <w:rsid w:val="00E45411"/>
    <w:rsid w:val="00E465BD"/>
    <w:rsid w:val="00E83361"/>
    <w:rsid w:val="00ED40D6"/>
    <w:rsid w:val="00F17B2F"/>
    <w:rsid w:val="00F4207D"/>
    <w:rsid w:val="00F7162D"/>
    <w:rsid w:val="00FA1D0A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F9129"/>
  <w14:defaultImageDpi w14:val="0"/>
  <w15:docId w15:val="{E2E5A845-D55B-4FDB-B9F5-A199356A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4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7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730D"/>
    <w:rPr>
      <w:color w:val="0000FF"/>
      <w:u w:val="single"/>
    </w:rPr>
  </w:style>
  <w:style w:type="paragraph" w:customStyle="1" w:styleId="listNumberred">
    <w:name w:val="list_Numberred"/>
    <w:basedOn w:val="a6"/>
    <w:rsid w:val="00B67833"/>
    <w:pPr>
      <w:numPr>
        <w:numId w:val="1"/>
      </w:numPr>
      <w:tabs>
        <w:tab w:val="num" w:pos="360"/>
      </w:tabs>
      <w:spacing w:after="0" w:line="36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B6783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7833"/>
  </w:style>
  <w:style w:type="paragraph" w:styleId="a8">
    <w:name w:val="List Paragraph"/>
    <w:basedOn w:val="a"/>
    <w:uiPriority w:val="34"/>
    <w:qFormat/>
    <w:rsid w:val="00B13847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491A4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91A40"/>
    <w:rPr>
      <w:color w:val="5A5A5A" w:themeColor="text1" w:themeTint="A5"/>
      <w:spacing w:val="15"/>
    </w:rPr>
  </w:style>
  <w:style w:type="paragraph" w:styleId="ab">
    <w:name w:val="caption"/>
    <w:basedOn w:val="a"/>
    <w:next w:val="a"/>
    <w:uiPriority w:val="35"/>
    <w:unhideWhenUsed/>
    <w:qFormat/>
    <w:rsid w:val="006D7AA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8183E"/>
    <w:rPr>
      <w:color w:val="605E5C"/>
      <w:shd w:val="clear" w:color="auto" w:fill="E1DFDD"/>
    </w:rPr>
  </w:style>
  <w:style w:type="paragraph" w:styleId="ad">
    <w:name w:val="table of figures"/>
    <w:basedOn w:val="a"/>
    <w:next w:val="a"/>
    <w:uiPriority w:val="99"/>
    <w:unhideWhenUsed/>
    <w:rsid w:val="00C8183E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1C40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1C4078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C4078"/>
    <w:pPr>
      <w:spacing w:after="100" w:line="259" w:lineRule="auto"/>
      <w:ind w:left="220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1C4078"/>
    <w:pPr>
      <w:spacing w:after="100" w:line="259" w:lineRule="auto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unhideWhenUsed/>
    <w:rsid w:val="001C4078"/>
    <w:pPr>
      <w:spacing w:after="100" w:line="259" w:lineRule="auto"/>
      <w:ind w:left="440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1C4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No Spacing"/>
    <w:link w:val="af0"/>
    <w:uiPriority w:val="1"/>
    <w:qFormat/>
    <w:rsid w:val="0018424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184245"/>
  </w:style>
  <w:style w:type="character" w:styleId="af1">
    <w:name w:val="annotation reference"/>
    <w:basedOn w:val="a0"/>
    <w:uiPriority w:val="99"/>
    <w:semiHidden/>
    <w:unhideWhenUsed/>
    <w:rsid w:val="00CE0B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E0BE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E0BE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0B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E0BE3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C8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83F89"/>
  </w:style>
  <w:style w:type="paragraph" w:styleId="af8">
    <w:name w:val="footer"/>
    <w:basedOn w:val="a"/>
    <w:link w:val="af9"/>
    <w:uiPriority w:val="99"/>
    <w:unhideWhenUsed/>
    <w:rsid w:val="00C8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83F89"/>
  </w:style>
  <w:style w:type="paragraph" w:styleId="afa">
    <w:name w:val="Normal (Web)"/>
    <w:basedOn w:val="a"/>
    <w:uiPriority w:val="99"/>
    <w:semiHidden/>
    <w:unhideWhenUsed/>
    <w:rsid w:val="00F1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b">
    <w:name w:val="Emphasis"/>
    <w:basedOn w:val="a0"/>
    <w:uiPriority w:val="20"/>
    <w:qFormat/>
    <w:rsid w:val="00F17B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gepir.gs1.org/index.php/search-by-gt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9F762-5FEC-4910-BAA6-7B947E5A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по подаче заявки для занесения товарной номенклатуры в единый каталог товаров</vt:lpstr>
    </vt:vector>
  </TitlesOfParts>
  <Company>ГНС при МФ КР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 по подаче заявки для занесения товарной номенклатуры в единый каталог товаров</dc:title>
  <dc:subject>Руководство пользователя</dc:subject>
  <dc:creator>Версия 1.2</dc:creator>
  <cp:lastModifiedBy>SalykServicetehpod1</cp:lastModifiedBy>
  <cp:revision>13</cp:revision>
  <dcterms:created xsi:type="dcterms:W3CDTF">2022-05-13T06:44:00Z</dcterms:created>
  <dcterms:modified xsi:type="dcterms:W3CDTF">2023-04-17T10:31:00Z</dcterms:modified>
</cp:coreProperties>
</file>